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57DE5E6" w14:textId="6D315A85" w:rsidR="00313A81" w:rsidRPr="00BB3898" w:rsidRDefault="00077DD0" w:rsidP="00313A81">
      <w:pPr>
        <w:jc w:val="center"/>
        <w:rPr>
          <w:rFonts w:ascii="宋体" w:eastAsia="宋体" w:hAnsi="宋体" w:cs="Microsoft YaHei UI"/>
          <w:b/>
          <w:bCs/>
          <w:spacing w:val="5"/>
          <w:kern w:val="0"/>
          <w:sz w:val="40"/>
          <w:szCs w:val="40"/>
          <w:shd w:val="clear" w:color="auto" w:fill="FFFFFF"/>
        </w:rPr>
      </w:pPr>
      <w:bookmarkStart w:id="0" w:name="_Hlk134285977"/>
      <w:r>
        <w:rPr>
          <w:rFonts w:ascii="宋体" w:eastAsia="宋体" w:hAnsi="宋体" w:cs="Microsoft YaHei UI" w:hint="eastAsia"/>
          <w:b/>
          <w:bCs/>
          <w:spacing w:val="5"/>
          <w:kern w:val="0"/>
          <w:sz w:val="40"/>
          <w:szCs w:val="40"/>
          <w:shd w:val="clear" w:color="auto" w:fill="FFFFFF"/>
        </w:rPr>
        <w:t>爱丁堡</w:t>
      </w:r>
      <w:r w:rsidR="005066A0">
        <w:rPr>
          <w:rFonts w:ascii="宋体" w:eastAsia="宋体" w:hAnsi="宋体" w:cs="Microsoft YaHei UI" w:hint="eastAsia"/>
          <w:b/>
          <w:bCs/>
          <w:spacing w:val="5"/>
          <w:kern w:val="0"/>
          <w:sz w:val="40"/>
          <w:szCs w:val="40"/>
          <w:shd w:val="clear" w:color="auto" w:fill="FFFFFF"/>
        </w:rPr>
        <w:t>大学</w:t>
      </w:r>
      <w:r w:rsidR="00D26D2B">
        <w:rPr>
          <w:rFonts w:ascii="宋体" w:eastAsia="宋体" w:hAnsi="宋体" w:cs="Microsoft YaHei UI" w:hint="eastAsia"/>
          <w:b/>
          <w:bCs/>
          <w:spacing w:val="5"/>
          <w:kern w:val="0"/>
          <w:sz w:val="40"/>
          <w:szCs w:val="40"/>
          <w:shd w:val="clear" w:color="auto" w:fill="FFFFFF"/>
        </w:rPr>
        <w:t>学分交流</w:t>
      </w:r>
      <w:r w:rsidR="00313A81" w:rsidRPr="00BB3898">
        <w:rPr>
          <w:rFonts w:ascii="宋体" w:eastAsia="宋体" w:hAnsi="宋体" w:cs="Microsoft YaHei UI" w:hint="eastAsia"/>
          <w:b/>
          <w:bCs/>
          <w:spacing w:val="5"/>
          <w:kern w:val="0"/>
          <w:sz w:val="40"/>
          <w:szCs w:val="40"/>
          <w:shd w:val="clear" w:color="auto" w:fill="FFFFFF"/>
        </w:rPr>
        <w:t>项目</w:t>
      </w:r>
    </w:p>
    <w:p w14:paraId="21C2A9F7" w14:textId="77777777" w:rsidR="004D0999" w:rsidRPr="002B10E8" w:rsidRDefault="004D0999" w:rsidP="00D155B1">
      <w:pPr>
        <w:pStyle w:val="a3"/>
        <w:widowControl/>
        <w:spacing w:beforeAutospacing="0" w:afterAutospacing="0" w:line="360" w:lineRule="auto"/>
        <w:ind w:firstLineChars="200" w:firstLine="420"/>
        <w:jc w:val="both"/>
        <w:rPr>
          <w:rFonts w:ascii="宋体" w:eastAsia="宋体" w:hAnsi="宋体" w:cstheme="minorEastAsia"/>
          <w:kern w:val="2"/>
          <w:sz w:val="21"/>
        </w:rPr>
      </w:pPr>
    </w:p>
    <w:p w14:paraId="5B365D15" w14:textId="64748C4D" w:rsidR="004500F5" w:rsidRDefault="004500F5" w:rsidP="004500F5">
      <w:pPr>
        <w:pStyle w:val="a3"/>
        <w:widowControl/>
        <w:spacing w:beforeAutospacing="0" w:afterAutospacing="0" w:line="360" w:lineRule="auto"/>
        <w:jc w:val="both"/>
        <w:rPr>
          <w:rFonts w:ascii="宋体" w:eastAsia="宋体" w:hAnsi="宋体" w:cstheme="minorEastAsia"/>
          <w:b/>
          <w:bCs/>
          <w:kern w:val="2"/>
          <w:sz w:val="21"/>
        </w:rPr>
      </w:pPr>
      <w:r>
        <w:rPr>
          <w:rFonts w:ascii="宋体" w:eastAsia="宋体" w:hAnsi="宋体" w:cstheme="minorEastAsia" w:hint="eastAsia"/>
          <w:b/>
          <w:bCs/>
          <w:kern w:val="2"/>
          <w:sz w:val="21"/>
        </w:rPr>
        <w:t>一、项目概况</w:t>
      </w:r>
    </w:p>
    <w:p w14:paraId="41F06BB8" w14:textId="052E3552" w:rsidR="003C398D" w:rsidRPr="00D400CD" w:rsidRDefault="009B73F0" w:rsidP="00490CD0">
      <w:pPr>
        <w:pStyle w:val="a3"/>
        <w:widowControl/>
        <w:spacing w:beforeAutospacing="0" w:afterAutospacing="0" w:line="360" w:lineRule="auto"/>
        <w:ind w:firstLineChars="200" w:firstLine="420"/>
        <w:jc w:val="both"/>
        <w:rPr>
          <w:rFonts w:ascii="宋体" w:eastAsia="宋体" w:hAnsi="宋体" w:cstheme="minorEastAsia"/>
          <w:kern w:val="2"/>
          <w:sz w:val="21"/>
        </w:rPr>
      </w:pPr>
      <w:r w:rsidRPr="00D400CD">
        <w:rPr>
          <w:rFonts w:ascii="宋体" w:eastAsia="宋体" w:hAnsi="宋体" w:cstheme="minorEastAsia" w:hint="eastAsia"/>
          <w:kern w:val="2"/>
          <w:sz w:val="21"/>
        </w:rPr>
        <w:t>爱丁堡大学</w:t>
      </w:r>
      <w:r w:rsidR="00490CD0" w:rsidRPr="00D400CD">
        <w:rPr>
          <w:rFonts w:ascii="宋体" w:eastAsia="宋体" w:hAnsi="宋体" w:cstheme="minorEastAsia" w:hint="eastAsia"/>
          <w:kern w:val="2"/>
          <w:sz w:val="21"/>
        </w:rPr>
        <w:t>历史悠久，</w:t>
      </w:r>
      <w:r w:rsidRPr="00D400CD">
        <w:rPr>
          <w:rFonts w:ascii="宋体" w:eastAsia="宋体" w:hAnsi="宋体" w:cstheme="minorEastAsia" w:hint="eastAsia"/>
          <w:kern w:val="2"/>
          <w:sz w:val="21"/>
        </w:rPr>
        <w:t>以其出色而多样化的教学与研究而享誉世界</w:t>
      </w:r>
      <w:r w:rsidR="00425BA7" w:rsidRPr="00D400CD">
        <w:rPr>
          <w:rFonts w:ascii="宋体" w:eastAsia="宋体" w:hAnsi="宋体" w:cstheme="minorEastAsia" w:hint="eastAsia"/>
          <w:kern w:val="2"/>
          <w:sz w:val="21"/>
        </w:rPr>
        <w:t>。该</w:t>
      </w:r>
      <w:r w:rsidRPr="00D400CD">
        <w:rPr>
          <w:rFonts w:ascii="宋体" w:eastAsia="宋体" w:hAnsi="宋体" w:cstheme="minorEastAsia" w:hint="eastAsia"/>
          <w:kern w:val="2"/>
          <w:sz w:val="21"/>
        </w:rPr>
        <w:t>交流项目为学生提供一学期或一个学年专业课程学习的机会。学生作为全日制注册学生，</w:t>
      </w:r>
      <w:r w:rsidR="00425BA7" w:rsidRPr="00D400CD">
        <w:rPr>
          <w:rFonts w:ascii="宋体" w:eastAsia="宋体" w:hAnsi="宋体" w:cstheme="minorEastAsia" w:hint="eastAsia"/>
          <w:kern w:val="2"/>
          <w:sz w:val="21"/>
        </w:rPr>
        <w:t>和当地学生一起</w:t>
      </w:r>
      <w:r w:rsidRPr="00D400CD">
        <w:rPr>
          <w:rFonts w:ascii="宋体" w:eastAsia="宋体" w:hAnsi="宋体" w:cstheme="minorEastAsia" w:hint="eastAsia"/>
          <w:kern w:val="2"/>
          <w:sz w:val="21"/>
        </w:rPr>
        <w:t>全浸入式在爱丁堡大学学习</w:t>
      </w:r>
      <w:r w:rsidR="00425BA7" w:rsidRPr="00D400CD">
        <w:rPr>
          <w:rFonts w:ascii="宋体" w:eastAsia="宋体" w:hAnsi="宋体" w:cstheme="minorEastAsia" w:hint="eastAsia"/>
          <w:kern w:val="2"/>
          <w:sz w:val="21"/>
        </w:rPr>
        <w:t>。</w:t>
      </w:r>
      <w:r w:rsidRPr="00D400CD">
        <w:rPr>
          <w:rFonts w:ascii="宋体" w:eastAsia="宋体" w:hAnsi="宋体" w:cstheme="minorEastAsia" w:hint="eastAsia"/>
          <w:kern w:val="2"/>
          <w:sz w:val="21"/>
        </w:rPr>
        <w:t>项目结束时通过评估</w:t>
      </w:r>
      <w:r w:rsidR="00425BA7" w:rsidRPr="00D400CD">
        <w:rPr>
          <w:rFonts w:ascii="宋体" w:eastAsia="宋体" w:hAnsi="宋体" w:cstheme="minorEastAsia" w:hint="eastAsia"/>
          <w:kern w:val="2"/>
          <w:sz w:val="21"/>
        </w:rPr>
        <w:t>，学生</w:t>
      </w:r>
      <w:r w:rsidR="00490CD0" w:rsidRPr="00D400CD">
        <w:rPr>
          <w:rFonts w:ascii="宋体" w:eastAsia="宋体" w:hAnsi="宋体" w:cstheme="minorEastAsia" w:hint="eastAsia"/>
          <w:kern w:val="2"/>
          <w:sz w:val="21"/>
        </w:rPr>
        <w:t>将</w:t>
      </w:r>
      <w:r w:rsidRPr="00D400CD">
        <w:rPr>
          <w:rFonts w:ascii="宋体" w:eastAsia="宋体" w:hAnsi="宋体" w:cstheme="minorEastAsia" w:hint="eastAsia"/>
          <w:kern w:val="2"/>
          <w:sz w:val="21"/>
        </w:rPr>
        <w:t>获得学校的官方成绩单和学分。学校专业设置齐全，课程选择范围广泛</w:t>
      </w:r>
      <w:r w:rsidR="00490CD0" w:rsidRPr="00D400CD">
        <w:rPr>
          <w:rFonts w:ascii="宋体" w:eastAsia="宋体" w:hAnsi="宋体" w:cstheme="minorEastAsia" w:hint="eastAsia"/>
          <w:kern w:val="2"/>
          <w:sz w:val="21"/>
        </w:rPr>
        <w:t>。</w:t>
      </w:r>
      <w:r w:rsidRPr="00D400CD">
        <w:rPr>
          <w:rFonts w:ascii="宋体" w:eastAsia="宋体" w:hAnsi="宋体" w:cstheme="minorEastAsia" w:hint="eastAsia"/>
          <w:kern w:val="2"/>
          <w:sz w:val="21"/>
        </w:rPr>
        <w:t>交流学生可享受学校校友福利，继续在爱丁堡大学深造，</w:t>
      </w:r>
      <w:r w:rsidR="00F006E8">
        <w:rPr>
          <w:rFonts w:ascii="宋体" w:eastAsia="宋体" w:hAnsi="宋体" w:cstheme="minorEastAsia" w:hint="eastAsia"/>
          <w:kern w:val="2"/>
          <w:sz w:val="21"/>
        </w:rPr>
        <w:t>可</w:t>
      </w:r>
      <w:r w:rsidRPr="00D400CD">
        <w:rPr>
          <w:rFonts w:ascii="宋体" w:eastAsia="宋体" w:hAnsi="宋体" w:cstheme="minorEastAsia" w:hint="eastAsia"/>
          <w:kern w:val="2"/>
          <w:sz w:val="21"/>
        </w:rPr>
        <w:t>获得学费减免</w:t>
      </w:r>
      <w:r w:rsidR="00490CD0" w:rsidRPr="00D400CD">
        <w:rPr>
          <w:rFonts w:ascii="宋体" w:eastAsia="宋体" w:hAnsi="宋体" w:cstheme="minorEastAsia" w:hint="eastAsia"/>
          <w:kern w:val="2"/>
          <w:sz w:val="21"/>
        </w:rPr>
        <w:t>。</w:t>
      </w:r>
      <w:r w:rsidRPr="00D400CD">
        <w:rPr>
          <w:rFonts w:ascii="宋体" w:eastAsia="宋体" w:hAnsi="宋体" w:cstheme="minorEastAsia" w:hint="eastAsia"/>
          <w:kern w:val="2"/>
          <w:sz w:val="21"/>
        </w:rPr>
        <w:t>所在城市环境优美、富于人文历史氛围，被联合国教科文组织评为世界遗产。</w:t>
      </w:r>
    </w:p>
    <w:p w14:paraId="225FD9F2" w14:textId="77777777" w:rsidR="009B73F0" w:rsidRPr="00D400CD" w:rsidRDefault="009B73F0" w:rsidP="009B73F0">
      <w:pPr>
        <w:pStyle w:val="a3"/>
        <w:widowControl/>
        <w:spacing w:beforeAutospacing="0" w:afterAutospacing="0" w:line="360" w:lineRule="auto"/>
        <w:ind w:firstLineChars="200" w:firstLine="420"/>
        <w:jc w:val="both"/>
        <w:rPr>
          <w:rFonts w:ascii="宋体" w:eastAsia="宋体" w:hAnsi="宋体" w:cstheme="minorEastAsia"/>
          <w:kern w:val="2"/>
          <w:sz w:val="21"/>
        </w:rPr>
      </w:pPr>
    </w:p>
    <w:p w14:paraId="7E12D68E" w14:textId="514F4504" w:rsidR="00096782" w:rsidRPr="00D400CD" w:rsidRDefault="004500F5" w:rsidP="004500F5">
      <w:pPr>
        <w:pStyle w:val="a3"/>
        <w:widowControl/>
        <w:spacing w:beforeAutospacing="0" w:afterAutospacing="0" w:line="360" w:lineRule="auto"/>
        <w:jc w:val="both"/>
        <w:rPr>
          <w:rFonts w:ascii="宋体" w:eastAsia="宋体" w:hAnsi="宋体" w:cstheme="minorEastAsia"/>
          <w:b/>
          <w:bCs/>
          <w:kern w:val="2"/>
          <w:sz w:val="21"/>
        </w:rPr>
      </w:pPr>
      <w:r w:rsidRPr="00D400CD">
        <w:rPr>
          <w:rFonts w:ascii="宋体" w:eastAsia="宋体" w:hAnsi="宋体" w:cstheme="minorEastAsia" w:hint="eastAsia"/>
          <w:b/>
          <w:bCs/>
          <w:kern w:val="2"/>
          <w:sz w:val="21"/>
        </w:rPr>
        <w:t>二、</w:t>
      </w:r>
      <w:r w:rsidR="006539D7" w:rsidRPr="00D400CD">
        <w:rPr>
          <w:rFonts w:ascii="宋体" w:eastAsia="宋体" w:hAnsi="宋体" w:cstheme="minorEastAsia" w:hint="eastAsia"/>
          <w:b/>
          <w:bCs/>
          <w:kern w:val="2"/>
          <w:sz w:val="21"/>
        </w:rPr>
        <w:t>大学</w:t>
      </w:r>
      <w:r w:rsidR="004C6AE4" w:rsidRPr="00D400CD">
        <w:rPr>
          <w:rFonts w:ascii="宋体" w:eastAsia="宋体" w:hAnsi="宋体" w:cstheme="minorEastAsia" w:hint="eastAsia"/>
          <w:b/>
          <w:bCs/>
          <w:kern w:val="2"/>
          <w:sz w:val="21"/>
        </w:rPr>
        <w:t>介绍</w:t>
      </w:r>
    </w:p>
    <w:p w14:paraId="00411B62" w14:textId="77777777" w:rsidR="006539D7" w:rsidRPr="00D400CD" w:rsidRDefault="006539D7" w:rsidP="006539D7">
      <w:pPr>
        <w:pStyle w:val="a3"/>
        <w:widowControl/>
        <w:numPr>
          <w:ilvl w:val="0"/>
          <w:numId w:val="21"/>
        </w:numPr>
        <w:spacing w:beforeAutospacing="0" w:afterAutospacing="0" w:line="360" w:lineRule="auto"/>
        <w:jc w:val="both"/>
        <w:rPr>
          <w:rFonts w:ascii="宋体" w:eastAsia="宋体" w:hAnsi="宋体" w:cstheme="minorEastAsia"/>
          <w:kern w:val="2"/>
          <w:sz w:val="21"/>
        </w:rPr>
      </w:pPr>
      <w:r w:rsidRPr="00D400CD">
        <w:rPr>
          <w:rFonts w:ascii="宋体" w:eastAsia="宋体" w:hAnsi="宋体" w:cstheme="minorEastAsia" w:hint="eastAsia"/>
          <w:kern w:val="2"/>
          <w:sz w:val="21"/>
        </w:rPr>
        <w:t>学校简介：</w:t>
      </w:r>
    </w:p>
    <w:p w14:paraId="01238854" w14:textId="26938D3E" w:rsidR="009B73F0" w:rsidRPr="00D400CD" w:rsidRDefault="009B73F0" w:rsidP="009B73F0">
      <w:pPr>
        <w:pStyle w:val="a3"/>
        <w:widowControl/>
        <w:spacing w:beforeAutospacing="0" w:afterAutospacing="0" w:line="360" w:lineRule="auto"/>
        <w:ind w:firstLineChars="200" w:firstLine="420"/>
        <w:jc w:val="both"/>
        <w:rPr>
          <w:rFonts w:ascii="宋体" w:eastAsia="宋体" w:hAnsi="宋体" w:cstheme="minorEastAsia"/>
          <w:kern w:val="2"/>
          <w:sz w:val="21"/>
        </w:rPr>
      </w:pPr>
      <w:r w:rsidRPr="00D400CD">
        <w:rPr>
          <w:rFonts w:ascii="宋体" w:eastAsia="宋体" w:hAnsi="宋体" w:cstheme="minorEastAsia" w:hint="eastAsia"/>
          <w:kern w:val="2"/>
          <w:sz w:val="21"/>
        </w:rPr>
        <w:t>爱丁堡大学（</w:t>
      </w:r>
      <w:r w:rsidRPr="00D400CD">
        <w:rPr>
          <w:rFonts w:ascii="宋体" w:eastAsia="宋体" w:hAnsi="宋体" w:cstheme="minorEastAsia"/>
          <w:kern w:val="2"/>
          <w:sz w:val="21"/>
        </w:rPr>
        <w:t>The University of  Edinburgh</w:t>
      </w:r>
      <w:r w:rsidRPr="00D400CD">
        <w:rPr>
          <w:rFonts w:ascii="宋体" w:eastAsia="宋体" w:hAnsi="宋体" w:cstheme="minorEastAsia" w:hint="eastAsia"/>
          <w:kern w:val="2"/>
          <w:sz w:val="21"/>
        </w:rPr>
        <w:t>），简称爱大，是世界</w:t>
      </w:r>
      <w:r w:rsidRPr="00D400CD">
        <w:rPr>
          <w:rFonts w:ascii="宋体" w:eastAsia="宋体" w:hAnsi="宋体" w:cstheme="minorEastAsia"/>
          <w:kern w:val="2"/>
          <w:sz w:val="21"/>
        </w:rPr>
        <w:t xml:space="preserve"> 20 </w:t>
      </w:r>
      <w:r w:rsidRPr="00D400CD">
        <w:rPr>
          <w:rFonts w:ascii="宋体" w:eastAsia="宋体" w:hAnsi="宋体" w:cstheme="minorEastAsia" w:hint="eastAsia"/>
          <w:kern w:val="2"/>
          <w:sz w:val="21"/>
        </w:rPr>
        <w:t>强顶尖名校，在英国乃至全世界一直享有极高美誉。爱丁堡大学位于英国</w:t>
      </w:r>
      <w:r w:rsidR="00000000">
        <w:fldChar w:fldCharType="begin"/>
      </w:r>
      <w:r w:rsidR="00000000">
        <w:instrText>HYPERLINK "http://baike.baidu.com/view/36470.htm"</w:instrText>
      </w:r>
      <w:r w:rsidR="00000000">
        <w:fldChar w:fldCharType="separate"/>
      </w:r>
      <w:r w:rsidRPr="00D400CD">
        <w:rPr>
          <w:rFonts w:ascii="宋体" w:eastAsia="宋体" w:hAnsi="宋体" w:cstheme="minorEastAsia" w:hint="eastAsia"/>
          <w:kern w:val="2"/>
          <w:sz w:val="21"/>
        </w:rPr>
        <w:t>苏格兰</w:t>
      </w:r>
      <w:r w:rsidR="00000000">
        <w:rPr>
          <w:rFonts w:ascii="宋体" w:eastAsia="宋体" w:hAnsi="宋体" w:cstheme="minorEastAsia"/>
          <w:kern w:val="2"/>
          <w:sz w:val="21"/>
        </w:rPr>
        <w:fldChar w:fldCharType="end"/>
      </w:r>
      <w:r w:rsidRPr="00D400CD">
        <w:rPr>
          <w:rFonts w:ascii="宋体" w:eastAsia="宋体" w:hAnsi="宋体" w:cstheme="minorEastAsia" w:hint="eastAsia"/>
          <w:kern w:val="2"/>
          <w:sz w:val="21"/>
        </w:rPr>
        <w:t>的首府爱丁堡市，成立于</w:t>
      </w:r>
      <w:r w:rsidRPr="00D400CD">
        <w:rPr>
          <w:rFonts w:ascii="宋体" w:eastAsia="宋体" w:hAnsi="宋体" w:cstheme="minorEastAsia"/>
          <w:kern w:val="2"/>
          <w:sz w:val="21"/>
        </w:rPr>
        <w:t xml:space="preserve"> 1583 </w:t>
      </w:r>
      <w:r w:rsidRPr="00D400CD">
        <w:rPr>
          <w:rFonts w:ascii="宋体" w:eastAsia="宋体" w:hAnsi="宋体" w:cstheme="minorEastAsia" w:hint="eastAsia"/>
          <w:kern w:val="2"/>
          <w:sz w:val="21"/>
        </w:rPr>
        <w:t>年，是全英第六古老的综合研究型大学。根据</w:t>
      </w:r>
      <w:r w:rsidRPr="00D400CD">
        <w:rPr>
          <w:rFonts w:ascii="宋体" w:eastAsia="宋体" w:hAnsi="宋体" w:cstheme="minorEastAsia"/>
          <w:kern w:val="2"/>
          <w:sz w:val="21"/>
        </w:rPr>
        <w:t>20</w:t>
      </w:r>
      <w:r w:rsidR="00425BA7" w:rsidRPr="00D400CD">
        <w:rPr>
          <w:rFonts w:ascii="宋体" w:eastAsia="宋体" w:hAnsi="宋体" w:cstheme="minorEastAsia"/>
          <w:kern w:val="2"/>
          <w:sz w:val="21"/>
        </w:rPr>
        <w:t>23</w:t>
      </w:r>
      <w:r w:rsidRPr="00D400CD">
        <w:rPr>
          <w:rFonts w:ascii="宋体" w:eastAsia="宋体" w:hAnsi="宋体" w:cstheme="minorEastAsia" w:hint="eastAsia"/>
          <w:kern w:val="2"/>
          <w:sz w:val="21"/>
        </w:rPr>
        <w:t>年的</w:t>
      </w:r>
      <w:r w:rsidRPr="00D400CD">
        <w:rPr>
          <w:rFonts w:ascii="宋体" w:eastAsia="宋体" w:hAnsi="宋体" w:cstheme="minorEastAsia"/>
          <w:kern w:val="2"/>
          <w:sz w:val="21"/>
        </w:rPr>
        <w:t xml:space="preserve"> </w:t>
      </w:r>
      <w:hyperlink r:id="rId8" w:history="1">
        <w:r w:rsidRPr="00D400CD">
          <w:rPr>
            <w:rFonts w:ascii="宋体" w:eastAsia="宋体" w:hAnsi="宋体" w:cstheme="minorEastAsia"/>
            <w:kern w:val="2"/>
            <w:sz w:val="21"/>
          </w:rPr>
          <w:t xml:space="preserve">QS </w:t>
        </w:r>
        <w:r w:rsidRPr="00D400CD">
          <w:rPr>
            <w:rFonts w:ascii="宋体" w:eastAsia="宋体" w:hAnsi="宋体" w:cstheme="minorEastAsia" w:hint="eastAsia"/>
            <w:kern w:val="2"/>
            <w:sz w:val="21"/>
          </w:rPr>
          <w:t>世界大学排名</w:t>
        </w:r>
      </w:hyperlink>
      <w:r w:rsidRPr="00D400CD">
        <w:rPr>
          <w:rFonts w:ascii="宋体" w:eastAsia="宋体" w:hAnsi="宋体" w:cstheme="minorEastAsia" w:hint="eastAsia"/>
          <w:kern w:val="2"/>
          <w:sz w:val="21"/>
        </w:rPr>
        <w:t>，爱丁堡大学被列为</w:t>
      </w:r>
      <w:hyperlink r:id="rId9" w:history="1">
        <w:r w:rsidRPr="00D400CD">
          <w:rPr>
            <w:rFonts w:ascii="宋体" w:eastAsia="宋体" w:hAnsi="宋体" w:cstheme="minorEastAsia" w:hint="eastAsia"/>
            <w:kern w:val="2"/>
            <w:sz w:val="21"/>
          </w:rPr>
          <w:t>苏格兰</w:t>
        </w:r>
      </w:hyperlink>
      <w:r w:rsidRPr="00D400CD">
        <w:rPr>
          <w:rFonts w:ascii="宋体" w:eastAsia="宋体" w:hAnsi="宋体" w:cstheme="minorEastAsia" w:hint="eastAsia"/>
          <w:kern w:val="2"/>
          <w:sz w:val="21"/>
        </w:rPr>
        <w:t>首位、英国第</w:t>
      </w:r>
      <w:r w:rsidR="00425BA7" w:rsidRPr="00D400CD">
        <w:rPr>
          <w:rFonts w:ascii="宋体" w:eastAsia="宋体" w:hAnsi="宋体" w:cstheme="minorEastAsia" w:hint="eastAsia"/>
          <w:kern w:val="2"/>
          <w:sz w:val="21"/>
        </w:rPr>
        <w:t>五</w:t>
      </w:r>
      <w:r w:rsidRPr="00D400CD">
        <w:rPr>
          <w:rFonts w:ascii="宋体" w:eastAsia="宋体" w:hAnsi="宋体" w:cstheme="minorEastAsia" w:hint="eastAsia"/>
          <w:kern w:val="2"/>
          <w:sz w:val="21"/>
        </w:rPr>
        <w:t>位、世界排名第十</w:t>
      </w:r>
      <w:r w:rsidR="00425BA7" w:rsidRPr="00D400CD">
        <w:rPr>
          <w:rFonts w:ascii="宋体" w:eastAsia="宋体" w:hAnsi="宋体" w:cstheme="minorEastAsia" w:hint="eastAsia"/>
          <w:kern w:val="2"/>
          <w:sz w:val="21"/>
        </w:rPr>
        <w:t>六</w:t>
      </w:r>
      <w:r w:rsidRPr="00D400CD">
        <w:rPr>
          <w:rFonts w:ascii="宋体" w:eastAsia="宋体" w:hAnsi="宋体" w:cstheme="minorEastAsia" w:hint="eastAsia"/>
          <w:kern w:val="2"/>
          <w:sz w:val="21"/>
        </w:rPr>
        <w:t>位。爱丁堡大学是最早名列</w:t>
      </w:r>
      <w:hyperlink r:id="rId10" w:history="1">
        <w:r w:rsidRPr="00D400CD">
          <w:rPr>
            <w:rFonts w:ascii="宋体" w:eastAsia="宋体" w:hAnsi="宋体" w:cstheme="minorEastAsia" w:hint="eastAsia"/>
            <w:kern w:val="2"/>
            <w:sz w:val="21"/>
          </w:rPr>
          <w:t>罗素集团</w:t>
        </w:r>
      </w:hyperlink>
      <w:r w:rsidRPr="00D400CD">
        <w:rPr>
          <w:rFonts w:ascii="宋体" w:eastAsia="宋体" w:hAnsi="宋体" w:cstheme="minorEastAsia" w:hint="eastAsia"/>
          <w:kern w:val="2"/>
          <w:sz w:val="21"/>
        </w:rPr>
        <w:t>（</w:t>
      </w:r>
      <w:r w:rsidRPr="00D400CD">
        <w:rPr>
          <w:rFonts w:ascii="宋体" w:eastAsia="宋体" w:hAnsi="宋体" w:cstheme="minorEastAsia"/>
          <w:kern w:val="2"/>
          <w:sz w:val="21"/>
        </w:rPr>
        <w:t>Russell Group</w:t>
      </w:r>
      <w:r w:rsidRPr="00D400CD">
        <w:rPr>
          <w:rFonts w:ascii="宋体" w:eastAsia="宋体" w:hAnsi="宋体" w:cstheme="minorEastAsia" w:hint="eastAsia"/>
          <w:kern w:val="2"/>
          <w:sz w:val="21"/>
        </w:rPr>
        <w:t>）的综合型大学之一，也是</w:t>
      </w:r>
      <w:r w:rsidR="00425BA7" w:rsidRPr="00D400CD">
        <w:rPr>
          <w:rFonts w:ascii="宋体" w:eastAsia="宋体" w:hAnsi="宋体" w:cstheme="minorEastAsia" w:hint="eastAsia"/>
          <w:kern w:val="2"/>
          <w:sz w:val="21"/>
        </w:rPr>
        <w:t>科英布拉集团（</w:t>
      </w:r>
      <w:r w:rsidR="00425BA7" w:rsidRPr="00D400CD">
        <w:rPr>
          <w:rFonts w:ascii="宋体" w:eastAsia="宋体" w:hAnsi="宋体" w:cstheme="minorEastAsia"/>
          <w:kern w:val="2"/>
          <w:sz w:val="21"/>
        </w:rPr>
        <w:t>Coimbra Group</w:t>
      </w:r>
      <w:r w:rsidR="00425BA7" w:rsidRPr="00D400CD">
        <w:rPr>
          <w:rFonts w:ascii="宋体" w:eastAsia="宋体" w:hAnsi="宋体" w:cstheme="minorEastAsia" w:hint="eastAsia"/>
          <w:kern w:val="2"/>
          <w:sz w:val="21"/>
        </w:rPr>
        <w:t>）</w:t>
      </w:r>
      <w:r w:rsidRPr="00D400CD">
        <w:rPr>
          <w:rFonts w:ascii="宋体" w:eastAsia="宋体" w:hAnsi="宋体" w:cstheme="minorEastAsia" w:hint="eastAsia"/>
          <w:kern w:val="2"/>
          <w:sz w:val="21"/>
        </w:rPr>
        <w:t>和</w:t>
      </w:r>
      <w:r w:rsidRPr="00D400CD">
        <w:rPr>
          <w:rFonts w:ascii="宋体" w:eastAsia="宋体" w:hAnsi="宋体" w:cstheme="minorEastAsia"/>
          <w:kern w:val="2"/>
          <w:sz w:val="21"/>
        </w:rPr>
        <w:t xml:space="preserve"> </w:t>
      </w:r>
      <w:hyperlink r:id="rId11" w:history="1">
        <w:r w:rsidRPr="00D400CD">
          <w:rPr>
            <w:rFonts w:ascii="宋体" w:eastAsia="宋体" w:hAnsi="宋体" w:cstheme="minorEastAsia"/>
            <w:kern w:val="2"/>
            <w:sz w:val="21"/>
          </w:rPr>
          <w:t>Universitas 21</w:t>
        </w:r>
      </w:hyperlink>
      <w:r w:rsidRPr="00D400CD">
        <w:rPr>
          <w:rFonts w:ascii="宋体" w:eastAsia="宋体" w:hAnsi="宋体" w:cstheme="minorEastAsia" w:hint="eastAsia"/>
          <w:kern w:val="2"/>
          <w:sz w:val="21"/>
        </w:rPr>
        <w:t>的创建成员之一，同时与牛津大学、剑桥大学、伦敦大学学院、帝国理工学院</w:t>
      </w:r>
      <w:r w:rsidR="00425BA7" w:rsidRPr="00D400CD">
        <w:rPr>
          <w:rFonts w:ascii="宋体" w:eastAsia="宋体" w:hAnsi="宋体" w:cstheme="minorEastAsia" w:hint="eastAsia"/>
          <w:kern w:val="2"/>
          <w:sz w:val="21"/>
        </w:rPr>
        <w:t>共</w:t>
      </w:r>
      <w:r w:rsidRPr="00D400CD">
        <w:rPr>
          <w:rFonts w:ascii="宋体" w:eastAsia="宋体" w:hAnsi="宋体" w:cstheme="minorEastAsia" w:hint="eastAsia"/>
          <w:kern w:val="2"/>
          <w:sz w:val="21"/>
        </w:rPr>
        <w:t>属于</w:t>
      </w:r>
      <w:hyperlink r:id="rId12" w:history="1">
        <w:r w:rsidRPr="00D400CD">
          <w:rPr>
            <w:rFonts w:ascii="宋体" w:eastAsia="宋体" w:hAnsi="宋体" w:cstheme="minorEastAsia" w:hint="eastAsia"/>
            <w:kern w:val="2"/>
            <w:sz w:val="21"/>
          </w:rPr>
          <w:t>欧洲研究型大学联盟</w:t>
        </w:r>
        <w:r w:rsidRPr="00D400CD">
          <w:rPr>
            <w:rFonts w:ascii="宋体" w:eastAsia="宋体" w:hAnsi="宋体" w:cstheme="minorEastAsia"/>
            <w:kern w:val="2"/>
            <w:sz w:val="21"/>
          </w:rPr>
          <w:t xml:space="preserve"> </w:t>
        </w:r>
      </w:hyperlink>
      <w:r w:rsidRPr="00D400CD">
        <w:rPr>
          <w:rFonts w:ascii="宋体" w:eastAsia="宋体" w:hAnsi="宋体" w:cstheme="minorEastAsia" w:hint="eastAsia"/>
          <w:kern w:val="2"/>
          <w:sz w:val="21"/>
        </w:rPr>
        <w:t>（</w:t>
      </w:r>
      <w:r w:rsidRPr="00D400CD">
        <w:rPr>
          <w:rFonts w:ascii="宋体" w:eastAsia="宋体" w:hAnsi="宋体" w:cstheme="minorEastAsia"/>
          <w:kern w:val="2"/>
          <w:sz w:val="21"/>
        </w:rPr>
        <w:t>LERU</w:t>
      </w:r>
      <w:r w:rsidRPr="00D400CD">
        <w:rPr>
          <w:rFonts w:ascii="宋体" w:eastAsia="宋体" w:hAnsi="宋体" w:cstheme="minorEastAsia" w:hint="eastAsia"/>
          <w:kern w:val="2"/>
          <w:sz w:val="21"/>
        </w:rPr>
        <w:t>）成员，在教学和科研方面都享有很高国际生誉。同时，爱丁堡大学也是最受中国留学生欢迎的英国大学之一。</w:t>
      </w:r>
    </w:p>
    <w:p w14:paraId="4D71E457" w14:textId="00DD6DA5" w:rsidR="009B73F0" w:rsidRPr="00D400CD" w:rsidRDefault="00425BA7" w:rsidP="009B73F0">
      <w:pPr>
        <w:pStyle w:val="a3"/>
        <w:widowControl/>
        <w:spacing w:beforeAutospacing="0" w:afterAutospacing="0" w:line="360" w:lineRule="auto"/>
        <w:ind w:firstLineChars="200" w:firstLine="420"/>
        <w:jc w:val="both"/>
        <w:rPr>
          <w:rFonts w:ascii="宋体" w:eastAsia="宋体" w:hAnsi="宋体" w:cstheme="minorEastAsia"/>
          <w:kern w:val="2"/>
          <w:sz w:val="21"/>
        </w:rPr>
      </w:pPr>
      <w:r w:rsidRPr="00D400CD">
        <w:rPr>
          <w:rFonts w:ascii="宋体" w:eastAsia="宋体" w:hAnsi="宋体" w:cstheme="minorEastAsia" w:hint="eastAsia"/>
          <w:kern w:val="2"/>
          <w:sz w:val="21"/>
        </w:rPr>
        <w:t>爱丁堡大学是英国最具规模的院校之一。</w:t>
      </w:r>
      <w:r w:rsidR="009B73F0" w:rsidRPr="00D400CD">
        <w:rPr>
          <w:rFonts w:ascii="宋体" w:eastAsia="宋体" w:hAnsi="宋体" w:cstheme="minorEastAsia" w:hint="eastAsia"/>
          <w:kern w:val="2"/>
          <w:sz w:val="21"/>
        </w:rPr>
        <w:t>下设</w:t>
      </w:r>
      <w:r w:rsidRPr="00D400CD">
        <w:rPr>
          <w:rFonts w:ascii="宋体" w:eastAsia="宋体" w:hAnsi="宋体" w:cstheme="minorEastAsia" w:hint="eastAsia"/>
          <w:kern w:val="2"/>
          <w:sz w:val="21"/>
        </w:rPr>
        <w:t>三</w:t>
      </w:r>
      <w:r w:rsidR="009B73F0" w:rsidRPr="00D400CD">
        <w:rPr>
          <w:rFonts w:ascii="宋体" w:eastAsia="宋体" w:hAnsi="宋体" w:cstheme="minorEastAsia" w:hint="eastAsia"/>
          <w:kern w:val="2"/>
          <w:sz w:val="21"/>
        </w:rPr>
        <w:t>大学院（</w:t>
      </w:r>
      <w:r w:rsidR="009B73F0" w:rsidRPr="00D400CD">
        <w:rPr>
          <w:rFonts w:ascii="宋体" w:eastAsia="宋体" w:hAnsi="宋体" w:cstheme="minorEastAsia"/>
          <w:kern w:val="2"/>
          <w:sz w:val="21"/>
        </w:rPr>
        <w:t>Colleges</w:t>
      </w:r>
      <w:r w:rsidR="009B73F0" w:rsidRPr="00D400CD">
        <w:rPr>
          <w:rFonts w:ascii="宋体" w:eastAsia="宋体" w:hAnsi="宋体" w:cstheme="minorEastAsia" w:hint="eastAsia"/>
          <w:kern w:val="2"/>
          <w:sz w:val="21"/>
        </w:rPr>
        <w:t>），包括人文</w:t>
      </w:r>
      <w:r w:rsidRPr="00D400CD">
        <w:rPr>
          <w:rFonts w:ascii="宋体" w:eastAsia="宋体" w:hAnsi="宋体" w:cstheme="minorEastAsia" w:hint="eastAsia"/>
          <w:kern w:val="2"/>
          <w:sz w:val="21"/>
        </w:rPr>
        <w:t>与</w:t>
      </w:r>
      <w:r w:rsidR="009B73F0" w:rsidRPr="00D400CD">
        <w:rPr>
          <w:rFonts w:ascii="宋体" w:eastAsia="宋体" w:hAnsi="宋体" w:cstheme="minorEastAsia" w:hint="eastAsia"/>
          <w:kern w:val="2"/>
          <w:sz w:val="21"/>
        </w:rPr>
        <w:t>社会科学学院、科学及工程学院、医学</w:t>
      </w:r>
      <w:r w:rsidRPr="00D400CD">
        <w:rPr>
          <w:rFonts w:ascii="宋体" w:eastAsia="宋体" w:hAnsi="宋体" w:cstheme="minorEastAsia" w:hint="eastAsia"/>
          <w:kern w:val="2"/>
          <w:sz w:val="21"/>
        </w:rPr>
        <w:t>和</w:t>
      </w:r>
      <w:r w:rsidR="009B73F0" w:rsidRPr="00D400CD">
        <w:rPr>
          <w:rFonts w:ascii="宋体" w:eastAsia="宋体" w:hAnsi="宋体" w:cstheme="minorEastAsia" w:hint="eastAsia"/>
          <w:kern w:val="2"/>
          <w:sz w:val="21"/>
        </w:rPr>
        <w:t>兽医学院。在三大学院下分设</w:t>
      </w:r>
      <w:r w:rsidR="009B73F0" w:rsidRPr="00D400CD">
        <w:rPr>
          <w:rFonts w:ascii="宋体" w:eastAsia="宋体" w:hAnsi="宋体" w:cstheme="minorEastAsia"/>
          <w:kern w:val="2"/>
          <w:sz w:val="21"/>
        </w:rPr>
        <w:t xml:space="preserve"> 22 </w:t>
      </w:r>
      <w:r w:rsidR="009B73F0" w:rsidRPr="00D400CD">
        <w:rPr>
          <w:rFonts w:ascii="宋体" w:eastAsia="宋体" w:hAnsi="宋体" w:cstheme="minorEastAsia" w:hint="eastAsia"/>
          <w:kern w:val="2"/>
          <w:sz w:val="21"/>
        </w:rPr>
        <w:t>个系（</w:t>
      </w:r>
      <w:r w:rsidR="009B73F0" w:rsidRPr="00D400CD">
        <w:rPr>
          <w:rFonts w:ascii="宋体" w:eastAsia="宋体" w:hAnsi="宋体" w:cstheme="minorEastAsia"/>
          <w:kern w:val="2"/>
          <w:sz w:val="21"/>
        </w:rPr>
        <w:t>Schools</w:t>
      </w:r>
      <w:r w:rsidR="009B73F0" w:rsidRPr="00D400CD">
        <w:rPr>
          <w:rFonts w:ascii="宋体" w:eastAsia="宋体" w:hAnsi="宋体" w:cstheme="minorEastAsia" w:hint="eastAsia"/>
          <w:kern w:val="2"/>
          <w:sz w:val="21"/>
        </w:rPr>
        <w:t>），为超过</w:t>
      </w:r>
      <w:r w:rsidR="009B73F0" w:rsidRPr="00D400CD">
        <w:rPr>
          <w:rFonts w:ascii="宋体" w:eastAsia="宋体" w:hAnsi="宋体" w:cstheme="minorEastAsia"/>
          <w:kern w:val="2"/>
          <w:sz w:val="21"/>
        </w:rPr>
        <w:t xml:space="preserve"> 32000 </w:t>
      </w:r>
      <w:r w:rsidR="009B73F0" w:rsidRPr="00D400CD">
        <w:rPr>
          <w:rFonts w:ascii="宋体" w:eastAsia="宋体" w:hAnsi="宋体" w:cstheme="minorEastAsia" w:hint="eastAsia"/>
          <w:kern w:val="2"/>
          <w:sz w:val="21"/>
        </w:rPr>
        <w:t>名在校生提供</w:t>
      </w:r>
      <w:r w:rsidR="009B73F0" w:rsidRPr="00D400CD">
        <w:rPr>
          <w:rFonts w:ascii="宋体" w:eastAsia="宋体" w:hAnsi="宋体" w:cstheme="minorEastAsia"/>
          <w:kern w:val="2"/>
          <w:sz w:val="21"/>
        </w:rPr>
        <w:t xml:space="preserve"> 900 </w:t>
      </w:r>
      <w:r w:rsidR="009B73F0" w:rsidRPr="00D400CD">
        <w:rPr>
          <w:rFonts w:ascii="宋体" w:eastAsia="宋体" w:hAnsi="宋体" w:cstheme="minorEastAsia" w:hint="eastAsia"/>
          <w:kern w:val="2"/>
          <w:sz w:val="21"/>
        </w:rPr>
        <w:t>多种学位课程。爱丁堡大学</w:t>
      </w:r>
      <w:r w:rsidRPr="00D400CD">
        <w:rPr>
          <w:rFonts w:ascii="宋体" w:eastAsia="宋体" w:hAnsi="宋体" w:cstheme="minorEastAsia" w:hint="eastAsia"/>
          <w:kern w:val="2"/>
          <w:sz w:val="21"/>
        </w:rPr>
        <w:t>是一所名副其实的国际化大学</w:t>
      </w:r>
      <w:r w:rsidR="00FE50AD" w:rsidRPr="00D400CD">
        <w:rPr>
          <w:rFonts w:ascii="宋体" w:eastAsia="宋体" w:hAnsi="宋体" w:cstheme="minorEastAsia" w:hint="eastAsia"/>
          <w:kern w:val="2"/>
          <w:sz w:val="21"/>
        </w:rPr>
        <w:t>，</w:t>
      </w:r>
      <w:r w:rsidR="009B73F0" w:rsidRPr="00D400CD">
        <w:rPr>
          <w:rFonts w:ascii="宋体" w:eastAsia="宋体" w:hAnsi="宋体" w:cstheme="minorEastAsia" w:hint="eastAsia"/>
          <w:kern w:val="2"/>
          <w:sz w:val="21"/>
        </w:rPr>
        <w:t>有一套非常严格的录取选拔机制，每年的新生录取比例仅为</w:t>
      </w:r>
      <w:r w:rsidR="009B73F0" w:rsidRPr="00D400CD">
        <w:rPr>
          <w:rFonts w:ascii="宋体" w:eastAsia="宋体" w:hAnsi="宋体" w:cstheme="minorEastAsia"/>
          <w:kern w:val="2"/>
          <w:sz w:val="21"/>
        </w:rPr>
        <w:t xml:space="preserve"> 10%-11%</w:t>
      </w:r>
      <w:r w:rsidR="009B73F0" w:rsidRPr="00D400CD">
        <w:rPr>
          <w:rFonts w:ascii="宋体" w:eastAsia="宋体" w:hAnsi="宋体" w:cstheme="minorEastAsia" w:hint="eastAsia"/>
          <w:kern w:val="2"/>
          <w:sz w:val="21"/>
        </w:rPr>
        <w:t>，亦是英国大学中入学竞争最为激烈、申请难度最高的大学之一。</w:t>
      </w:r>
    </w:p>
    <w:p w14:paraId="02D5B244" w14:textId="58C03340" w:rsidR="00345404" w:rsidRDefault="009B73F0" w:rsidP="009B73F0">
      <w:pPr>
        <w:pStyle w:val="a3"/>
        <w:widowControl/>
        <w:spacing w:beforeAutospacing="0" w:afterAutospacing="0" w:line="360" w:lineRule="auto"/>
        <w:ind w:firstLineChars="200" w:firstLine="420"/>
        <w:jc w:val="both"/>
        <w:rPr>
          <w:rFonts w:ascii="宋体" w:eastAsia="宋体" w:hAnsi="宋体" w:cstheme="minorEastAsia"/>
          <w:kern w:val="2"/>
          <w:sz w:val="21"/>
        </w:rPr>
      </w:pPr>
      <w:r w:rsidRPr="00D400CD">
        <w:rPr>
          <w:rFonts w:ascii="宋体" w:eastAsia="宋体" w:hAnsi="宋体" w:cstheme="minorEastAsia" w:hint="eastAsia"/>
          <w:kern w:val="2"/>
          <w:sz w:val="21"/>
        </w:rPr>
        <w:t>爱丁堡大学培育了大量优秀人才，包括自然学家查尔斯</w:t>
      </w:r>
      <w:r w:rsidRPr="00D400CD">
        <w:rPr>
          <w:rFonts w:ascii="宋体" w:eastAsia="宋体" w:hAnsi="宋体" w:cstheme="minorEastAsia"/>
          <w:kern w:val="2"/>
          <w:sz w:val="21"/>
        </w:rPr>
        <w:t>•</w:t>
      </w:r>
      <w:r w:rsidRPr="00D400CD">
        <w:rPr>
          <w:rFonts w:ascii="宋体" w:eastAsia="宋体" w:hAnsi="宋体" w:cstheme="minorEastAsia" w:hint="eastAsia"/>
          <w:kern w:val="2"/>
          <w:sz w:val="21"/>
        </w:rPr>
        <w:t>达尔文、英国前首相戈登</w:t>
      </w:r>
      <w:r w:rsidRPr="00D400CD">
        <w:rPr>
          <w:rFonts w:ascii="宋体" w:eastAsia="宋体" w:hAnsi="宋体" w:cstheme="minorEastAsia"/>
          <w:kern w:val="2"/>
          <w:sz w:val="21"/>
        </w:rPr>
        <w:t>•</w:t>
      </w:r>
      <w:r w:rsidRPr="00D400CD">
        <w:rPr>
          <w:rFonts w:ascii="宋体" w:eastAsia="宋体" w:hAnsi="宋体" w:cstheme="minorEastAsia" w:hint="eastAsia"/>
          <w:kern w:val="2"/>
          <w:sz w:val="21"/>
        </w:rPr>
        <w:t>布朗、数学家托马斯</w:t>
      </w:r>
      <w:r w:rsidRPr="00D400CD">
        <w:rPr>
          <w:rFonts w:ascii="宋体" w:eastAsia="宋体" w:hAnsi="宋体" w:cstheme="minorEastAsia"/>
          <w:kern w:val="2"/>
          <w:sz w:val="21"/>
        </w:rPr>
        <w:t>•</w:t>
      </w:r>
      <w:r w:rsidRPr="00D400CD">
        <w:rPr>
          <w:rFonts w:ascii="宋体" w:eastAsia="宋体" w:hAnsi="宋体" w:cstheme="minorEastAsia" w:hint="eastAsia"/>
          <w:kern w:val="2"/>
          <w:sz w:val="21"/>
        </w:rPr>
        <w:t>叶贝斯等在内的众多知名人士均是这个学校的毕业生。爱丁堡大学共产生了</w:t>
      </w:r>
      <w:r w:rsidRPr="00D400CD">
        <w:rPr>
          <w:rFonts w:ascii="宋体" w:eastAsia="宋体" w:hAnsi="宋体" w:cstheme="minorEastAsia"/>
          <w:kern w:val="2"/>
          <w:sz w:val="21"/>
        </w:rPr>
        <w:t xml:space="preserve"> 19 </w:t>
      </w:r>
      <w:r w:rsidRPr="00D400CD">
        <w:rPr>
          <w:rFonts w:ascii="宋体" w:eastAsia="宋体" w:hAnsi="宋体" w:cstheme="minorEastAsia" w:hint="eastAsia"/>
          <w:kern w:val="2"/>
          <w:sz w:val="21"/>
        </w:rPr>
        <w:t>位诺贝尔奖获得者、</w:t>
      </w:r>
      <w:r w:rsidRPr="00D400CD">
        <w:rPr>
          <w:rFonts w:ascii="宋体" w:eastAsia="宋体" w:hAnsi="宋体" w:cstheme="minorEastAsia"/>
          <w:kern w:val="2"/>
          <w:sz w:val="21"/>
        </w:rPr>
        <w:t xml:space="preserve">1 </w:t>
      </w:r>
      <w:r w:rsidRPr="00D400CD">
        <w:rPr>
          <w:rFonts w:ascii="宋体" w:eastAsia="宋体" w:hAnsi="宋体" w:cstheme="minorEastAsia" w:hint="eastAsia"/>
          <w:kern w:val="2"/>
          <w:sz w:val="21"/>
        </w:rPr>
        <w:t>位阿贝尔奖获得者。</w:t>
      </w:r>
    </w:p>
    <w:p w14:paraId="16D9C6E8" w14:textId="0AE4F5E9" w:rsidR="00051E1A" w:rsidRPr="00D400CD" w:rsidRDefault="00051E1A" w:rsidP="009B73F0">
      <w:pPr>
        <w:pStyle w:val="a3"/>
        <w:widowControl/>
        <w:spacing w:beforeAutospacing="0" w:afterAutospacing="0" w:line="360" w:lineRule="auto"/>
        <w:ind w:firstLineChars="200" w:firstLine="420"/>
        <w:jc w:val="both"/>
        <w:rPr>
          <w:rFonts w:ascii="宋体" w:eastAsia="宋体" w:hAnsi="宋体" w:cstheme="minorEastAsia"/>
          <w:kern w:val="2"/>
          <w:sz w:val="21"/>
        </w:rPr>
      </w:pPr>
      <w:r w:rsidRPr="00051E1A">
        <w:rPr>
          <w:rFonts w:ascii="宋体" w:eastAsia="宋体" w:hAnsi="宋体" w:cstheme="minorEastAsia" w:hint="eastAsia"/>
          <w:kern w:val="2"/>
          <w:sz w:val="21"/>
        </w:rPr>
        <w:t>大学所在地爱丁堡市是苏格兰首府，城市环境优美、富于人文历史氛围，被联合国教科文组织评为世界遗产。在</w:t>
      </w:r>
      <w:r>
        <w:rPr>
          <w:rFonts w:ascii="宋体" w:eastAsia="宋体" w:hAnsi="宋体" w:cstheme="minorEastAsia" w:hint="eastAsia"/>
          <w:kern w:val="2"/>
          <w:sz w:val="21"/>
        </w:rPr>
        <w:t>欧洲启蒙运动的浪潮中，爱丁堡大学是欧洲学术中心。因此，爱丁堡也有“北方雅典”的美誉。</w:t>
      </w:r>
    </w:p>
    <w:p w14:paraId="59C57F1E" w14:textId="77777777" w:rsidR="00D400CD" w:rsidRDefault="004D0999" w:rsidP="00D400CD">
      <w:pPr>
        <w:pStyle w:val="a3"/>
        <w:widowControl/>
        <w:numPr>
          <w:ilvl w:val="0"/>
          <w:numId w:val="21"/>
        </w:numPr>
        <w:spacing w:beforeAutospacing="0" w:afterAutospacing="0" w:line="360" w:lineRule="auto"/>
        <w:jc w:val="both"/>
        <w:rPr>
          <w:rFonts w:ascii="宋体" w:eastAsia="宋体" w:hAnsi="宋体" w:cstheme="minorEastAsia"/>
          <w:kern w:val="2"/>
          <w:sz w:val="21"/>
        </w:rPr>
      </w:pPr>
      <w:r w:rsidRPr="00D400CD">
        <w:rPr>
          <w:rFonts w:ascii="宋体" w:eastAsia="宋体" w:hAnsi="宋体" w:cstheme="minorEastAsia" w:hint="eastAsia"/>
          <w:kern w:val="2"/>
          <w:sz w:val="21"/>
        </w:rPr>
        <w:lastRenderedPageBreak/>
        <w:t>综合排名：</w:t>
      </w:r>
      <w:r w:rsidRPr="00D400CD">
        <w:rPr>
          <w:rFonts w:ascii="宋体" w:eastAsia="宋体" w:hAnsi="宋体" w:cstheme="minorEastAsia"/>
          <w:kern w:val="2"/>
          <w:sz w:val="21"/>
        </w:rPr>
        <w:t>202</w:t>
      </w:r>
      <w:r w:rsidR="00D26D2B" w:rsidRPr="00D400CD">
        <w:rPr>
          <w:rFonts w:ascii="宋体" w:eastAsia="宋体" w:hAnsi="宋体" w:cstheme="minorEastAsia"/>
          <w:kern w:val="2"/>
          <w:sz w:val="21"/>
        </w:rPr>
        <w:t>3</w:t>
      </w:r>
      <w:r w:rsidRPr="00D400CD">
        <w:rPr>
          <w:rFonts w:ascii="宋体" w:eastAsia="宋体" w:hAnsi="宋体" w:cstheme="minorEastAsia"/>
          <w:kern w:val="2"/>
          <w:sz w:val="21"/>
        </w:rPr>
        <w:t>年QS世界</w:t>
      </w:r>
      <w:r w:rsidR="00D26D2B" w:rsidRPr="00D400CD">
        <w:rPr>
          <w:rFonts w:ascii="宋体" w:eastAsia="宋体" w:hAnsi="宋体" w:cstheme="minorEastAsia" w:hint="eastAsia"/>
          <w:kern w:val="2"/>
          <w:sz w:val="21"/>
        </w:rPr>
        <w:t>大学</w:t>
      </w:r>
      <w:r w:rsidRPr="00D400CD">
        <w:rPr>
          <w:rFonts w:ascii="宋体" w:eastAsia="宋体" w:hAnsi="宋体" w:cstheme="minorEastAsia"/>
          <w:kern w:val="2"/>
          <w:sz w:val="21"/>
        </w:rPr>
        <w:t>排名第</w:t>
      </w:r>
      <w:r w:rsidR="00D26D2B" w:rsidRPr="00D400CD">
        <w:rPr>
          <w:rFonts w:ascii="宋体" w:eastAsia="宋体" w:hAnsi="宋体" w:cstheme="minorEastAsia"/>
          <w:kern w:val="2"/>
          <w:sz w:val="21"/>
        </w:rPr>
        <w:t>1</w:t>
      </w:r>
      <w:r w:rsidR="00FE50AD" w:rsidRPr="00D400CD">
        <w:rPr>
          <w:rFonts w:ascii="宋体" w:eastAsia="宋体" w:hAnsi="宋体" w:cstheme="minorEastAsia"/>
          <w:kern w:val="2"/>
          <w:sz w:val="21"/>
        </w:rPr>
        <w:t>6</w:t>
      </w:r>
      <w:r w:rsidR="00D26D2B" w:rsidRPr="00D400CD">
        <w:rPr>
          <w:rFonts w:ascii="宋体" w:eastAsia="宋体" w:hAnsi="宋体" w:cstheme="minorEastAsia" w:hint="eastAsia"/>
          <w:kern w:val="2"/>
          <w:sz w:val="21"/>
        </w:rPr>
        <w:t>名；202</w:t>
      </w:r>
      <w:r w:rsidR="00D26D2B" w:rsidRPr="00D400CD">
        <w:rPr>
          <w:rFonts w:ascii="宋体" w:eastAsia="宋体" w:hAnsi="宋体" w:cstheme="minorEastAsia"/>
          <w:kern w:val="2"/>
          <w:sz w:val="21"/>
        </w:rPr>
        <w:t xml:space="preserve">3 </w:t>
      </w:r>
      <w:r w:rsidR="00D26D2B" w:rsidRPr="00D400CD">
        <w:rPr>
          <w:rFonts w:ascii="宋体" w:eastAsia="宋体" w:hAnsi="宋体" w:cstheme="minorEastAsia" w:hint="eastAsia"/>
          <w:kern w:val="2"/>
          <w:sz w:val="21"/>
        </w:rPr>
        <w:t>U.S. News</w:t>
      </w:r>
      <w:r w:rsidR="00FE50AD" w:rsidRPr="00D400CD">
        <w:rPr>
          <w:rFonts w:ascii="宋体" w:eastAsia="宋体" w:hAnsi="宋体" w:cstheme="minorEastAsia" w:hint="eastAsia"/>
          <w:kern w:val="2"/>
          <w:sz w:val="21"/>
        </w:rPr>
        <w:t>全球最佳大学</w:t>
      </w:r>
      <w:r w:rsidR="00D26D2B" w:rsidRPr="00D400CD">
        <w:rPr>
          <w:rFonts w:ascii="宋体" w:eastAsia="宋体" w:hAnsi="宋体" w:cstheme="minorEastAsia" w:hint="eastAsia"/>
          <w:kern w:val="2"/>
          <w:sz w:val="21"/>
        </w:rPr>
        <w:t>第</w:t>
      </w:r>
      <w:r w:rsidR="00FE50AD" w:rsidRPr="00D400CD">
        <w:rPr>
          <w:rFonts w:ascii="宋体" w:eastAsia="宋体" w:hAnsi="宋体" w:cstheme="minorEastAsia" w:hint="eastAsia"/>
          <w:kern w:val="2"/>
          <w:sz w:val="21"/>
        </w:rPr>
        <w:t>3</w:t>
      </w:r>
      <w:r w:rsidR="00FE50AD" w:rsidRPr="00D400CD">
        <w:rPr>
          <w:rFonts w:ascii="宋体" w:eastAsia="宋体" w:hAnsi="宋体" w:cstheme="minorEastAsia"/>
          <w:kern w:val="2"/>
          <w:sz w:val="21"/>
        </w:rPr>
        <w:t>4</w:t>
      </w:r>
      <w:r w:rsidR="00D26D2B" w:rsidRPr="00D400CD">
        <w:rPr>
          <w:rFonts w:ascii="宋体" w:eastAsia="宋体" w:hAnsi="宋体" w:cstheme="minorEastAsia" w:hint="eastAsia"/>
          <w:kern w:val="2"/>
          <w:sz w:val="21"/>
        </w:rPr>
        <w:t>名，202</w:t>
      </w:r>
      <w:r w:rsidR="00D26D2B" w:rsidRPr="00D400CD">
        <w:rPr>
          <w:rFonts w:ascii="宋体" w:eastAsia="宋体" w:hAnsi="宋体" w:cstheme="minorEastAsia"/>
          <w:kern w:val="2"/>
          <w:sz w:val="21"/>
        </w:rPr>
        <w:t>3</w:t>
      </w:r>
      <w:r w:rsidR="00D26D2B" w:rsidRPr="00D400CD">
        <w:rPr>
          <w:rFonts w:ascii="宋体" w:eastAsia="宋体" w:hAnsi="宋体" w:cstheme="minorEastAsia" w:hint="eastAsia"/>
          <w:kern w:val="2"/>
          <w:sz w:val="21"/>
        </w:rPr>
        <w:t>泰晤士高等教育世界大学排名第1</w:t>
      </w:r>
      <w:r w:rsidR="00FE50AD" w:rsidRPr="00D400CD">
        <w:rPr>
          <w:rFonts w:ascii="宋体" w:eastAsia="宋体" w:hAnsi="宋体" w:cstheme="minorEastAsia"/>
          <w:kern w:val="2"/>
          <w:sz w:val="21"/>
        </w:rPr>
        <w:t>0</w:t>
      </w:r>
      <w:r w:rsidR="00D26D2B" w:rsidRPr="00D400CD">
        <w:rPr>
          <w:rFonts w:ascii="宋体" w:eastAsia="宋体" w:hAnsi="宋体" w:cstheme="minorEastAsia" w:hint="eastAsia"/>
          <w:kern w:val="2"/>
          <w:sz w:val="21"/>
        </w:rPr>
        <w:t>名</w:t>
      </w:r>
      <w:r w:rsidR="00FE50AD" w:rsidRPr="00D400CD">
        <w:rPr>
          <w:rFonts w:ascii="宋体" w:eastAsia="宋体" w:hAnsi="宋体" w:cstheme="minorEastAsia" w:hint="eastAsia"/>
          <w:kern w:val="2"/>
          <w:sz w:val="21"/>
        </w:rPr>
        <w:t>。</w:t>
      </w:r>
    </w:p>
    <w:p w14:paraId="45D1D8E4" w14:textId="741FB38C" w:rsidR="006539D7" w:rsidRDefault="004500F5" w:rsidP="00D400CD">
      <w:pPr>
        <w:pStyle w:val="a3"/>
        <w:widowControl/>
        <w:numPr>
          <w:ilvl w:val="0"/>
          <w:numId w:val="21"/>
        </w:numPr>
        <w:spacing w:beforeAutospacing="0" w:afterAutospacing="0" w:line="360" w:lineRule="auto"/>
        <w:jc w:val="both"/>
        <w:rPr>
          <w:rFonts w:ascii="宋体" w:eastAsia="宋体" w:hAnsi="宋体" w:cstheme="minorEastAsia"/>
          <w:kern w:val="2"/>
          <w:sz w:val="21"/>
        </w:rPr>
      </w:pPr>
      <w:r w:rsidRPr="00D400CD">
        <w:rPr>
          <w:rFonts w:ascii="宋体" w:eastAsia="宋体" w:hAnsi="宋体" w:cstheme="minorEastAsia" w:hint="eastAsia"/>
          <w:kern w:val="2"/>
          <w:sz w:val="21"/>
        </w:rPr>
        <w:t>优势学科：</w:t>
      </w:r>
      <w:r w:rsidR="00FE50AD" w:rsidRPr="00D400CD">
        <w:rPr>
          <w:rFonts w:ascii="宋体" w:eastAsia="宋体" w:hAnsi="宋体" w:cstheme="minorEastAsia" w:hint="eastAsia"/>
          <w:kern w:val="2"/>
          <w:sz w:val="21"/>
        </w:rPr>
        <w:t>商业分析（USNEWS专业排名第1</w:t>
      </w:r>
      <w:r w:rsidR="00FE50AD" w:rsidRPr="00D400CD">
        <w:rPr>
          <w:rFonts w:ascii="宋体" w:eastAsia="宋体" w:hAnsi="宋体" w:cstheme="minorEastAsia"/>
          <w:kern w:val="2"/>
          <w:sz w:val="21"/>
        </w:rPr>
        <w:t>0</w:t>
      </w:r>
      <w:r w:rsidR="00FE50AD" w:rsidRPr="00D400CD">
        <w:rPr>
          <w:rFonts w:ascii="宋体" w:eastAsia="宋体" w:hAnsi="宋体" w:cstheme="minorEastAsia" w:hint="eastAsia"/>
          <w:kern w:val="2"/>
          <w:sz w:val="21"/>
        </w:rPr>
        <w:t>）、英语（USNEWS专业排名第</w:t>
      </w:r>
      <w:r w:rsidR="00FE50AD" w:rsidRPr="00D400CD">
        <w:rPr>
          <w:rFonts w:ascii="宋体" w:eastAsia="宋体" w:hAnsi="宋体" w:cstheme="minorEastAsia"/>
          <w:kern w:val="2"/>
          <w:sz w:val="21"/>
        </w:rPr>
        <w:t>9</w:t>
      </w:r>
      <w:r w:rsidR="00FE50AD" w:rsidRPr="00D400CD">
        <w:rPr>
          <w:rFonts w:ascii="宋体" w:eastAsia="宋体" w:hAnsi="宋体" w:cstheme="minorEastAsia" w:hint="eastAsia"/>
          <w:kern w:val="2"/>
          <w:sz w:val="21"/>
        </w:rPr>
        <w:t>）、市场营销（USNEWS专业排名第1</w:t>
      </w:r>
      <w:r w:rsidR="00FE50AD" w:rsidRPr="00D400CD">
        <w:rPr>
          <w:rFonts w:ascii="宋体" w:eastAsia="宋体" w:hAnsi="宋体" w:cstheme="minorEastAsia"/>
          <w:kern w:val="2"/>
          <w:sz w:val="21"/>
        </w:rPr>
        <w:t>1</w:t>
      </w:r>
      <w:r w:rsidR="00FE50AD" w:rsidRPr="00D400CD">
        <w:rPr>
          <w:rFonts w:ascii="宋体" w:eastAsia="宋体" w:hAnsi="宋体" w:cstheme="minorEastAsia" w:hint="eastAsia"/>
          <w:kern w:val="2"/>
          <w:sz w:val="21"/>
        </w:rPr>
        <w:t>）、建筑学（USNEWS专业排名第</w:t>
      </w:r>
      <w:r w:rsidR="00FE50AD" w:rsidRPr="00D400CD">
        <w:rPr>
          <w:rFonts w:ascii="宋体" w:eastAsia="宋体" w:hAnsi="宋体" w:cstheme="minorEastAsia"/>
          <w:kern w:val="2"/>
          <w:sz w:val="21"/>
        </w:rPr>
        <w:t>51</w:t>
      </w:r>
      <w:r w:rsidR="00FE50AD" w:rsidRPr="00D400CD">
        <w:rPr>
          <w:rFonts w:ascii="宋体" w:eastAsia="宋体" w:hAnsi="宋体" w:cstheme="minorEastAsia" w:hint="eastAsia"/>
          <w:kern w:val="2"/>
          <w:sz w:val="21"/>
        </w:rPr>
        <w:t>）、大气科学（USNEWS专业排名第1</w:t>
      </w:r>
      <w:r w:rsidR="00D400CD" w:rsidRPr="00D400CD">
        <w:rPr>
          <w:rFonts w:ascii="宋体" w:eastAsia="宋体" w:hAnsi="宋体" w:cstheme="minorEastAsia"/>
          <w:kern w:val="2"/>
          <w:sz w:val="21"/>
        </w:rPr>
        <w:t>9</w:t>
      </w:r>
      <w:r w:rsidR="00FE50AD" w:rsidRPr="00D400CD">
        <w:rPr>
          <w:rFonts w:ascii="宋体" w:eastAsia="宋体" w:hAnsi="宋体" w:cstheme="minorEastAsia" w:hint="eastAsia"/>
          <w:kern w:val="2"/>
          <w:sz w:val="21"/>
        </w:rPr>
        <w:t>）、生命科学（USNEWS专业排名第</w:t>
      </w:r>
      <w:r w:rsidR="00FE50AD" w:rsidRPr="00D400CD">
        <w:rPr>
          <w:rFonts w:ascii="宋体" w:eastAsia="宋体" w:hAnsi="宋体" w:cstheme="minorEastAsia"/>
          <w:kern w:val="2"/>
          <w:sz w:val="21"/>
        </w:rPr>
        <w:t>21</w:t>
      </w:r>
      <w:r w:rsidR="00FE50AD" w:rsidRPr="00D400CD">
        <w:rPr>
          <w:rFonts w:ascii="宋体" w:eastAsia="宋体" w:hAnsi="宋体" w:cstheme="minorEastAsia" w:hint="eastAsia"/>
          <w:kern w:val="2"/>
          <w:sz w:val="21"/>
        </w:rPr>
        <w:t>）、心理学（USNEWS专业排名第2</w:t>
      </w:r>
      <w:r w:rsidR="00FE50AD" w:rsidRPr="00D400CD">
        <w:rPr>
          <w:rFonts w:ascii="宋体" w:eastAsia="宋体" w:hAnsi="宋体" w:cstheme="minorEastAsia"/>
          <w:kern w:val="2"/>
          <w:sz w:val="21"/>
        </w:rPr>
        <w:t>4</w:t>
      </w:r>
      <w:r w:rsidR="00FE50AD" w:rsidRPr="00D400CD">
        <w:rPr>
          <w:rFonts w:ascii="宋体" w:eastAsia="宋体" w:hAnsi="宋体" w:cstheme="minorEastAsia" w:hint="eastAsia"/>
          <w:kern w:val="2"/>
          <w:sz w:val="21"/>
        </w:rPr>
        <w:t>）、软件工程（USNEWS专业排名第2</w:t>
      </w:r>
      <w:r w:rsidR="00FE50AD" w:rsidRPr="00D400CD">
        <w:rPr>
          <w:rFonts w:ascii="宋体" w:eastAsia="宋体" w:hAnsi="宋体" w:cstheme="minorEastAsia"/>
          <w:kern w:val="2"/>
          <w:sz w:val="21"/>
        </w:rPr>
        <w:t>3</w:t>
      </w:r>
      <w:r w:rsidR="00FE50AD" w:rsidRPr="00D400CD">
        <w:rPr>
          <w:rFonts w:ascii="宋体" w:eastAsia="宋体" w:hAnsi="宋体" w:cstheme="minorEastAsia" w:hint="eastAsia"/>
          <w:kern w:val="2"/>
          <w:sz w:val="21"/>
        </w:rPr>
        <w:t>）、</w:t>
      </w:r>
      <w:r w:rsidR="00927F24" w:rsidRPr="00D400CD">
        <w:rPr>
          <w:rFonts w:ascii="宋体" w:eastAsia="宋体" w:hAnsi="宋体" w:cstheme="minorEastAsia" w:hint="eastAsia"/>
          <w:kern w:val="2"/>
          <w:sz w:val="21"/>
        </w:rPr>
        <w:t>统计学（USNEWS专业排名第5</w:t>
      </w:r>
      <w:r w:rsidR="00927F24" w:rsidRPr="00D400CD">
        <w:rPr>
          <w:rFonts w:ascii="宋体" w:eastAsia="宋体" w:hAnsi="宋体" w:cstheme="minorEastAsia"/>
          <w:kern w:val="2"/>
          <w:sz w:val="21"/>
        </w:rPr>
        <w:t>0</w:t>
      </w:r>
      <w:r w:rsidR="00927F24" w:rsidRPr="00D400CD">
        <w:rPr>
          <w:rFonts w:ascii="宋体" w:eastAsia="宋体" w:hAnsi="宋体" w:cstheme="minorEastAsia" w:hint="eastAsia"/>
          <w:kern w:val="2"/>
          <w:sz w:val="21"/>
        </w:rPr>
        <w:t>）、法学（USNEWS专业排名第2</w:t>
      </w:r>
      <w:r w:rsidR="00927F24" w:rsidRPr="00D400CD">
        <w:rPr>
          <w:rFonts w:ascii="宋体" w:eastAsia="宋体" w:hAnsi="宋体" w:cstheme="minorEastAsia"/>
          <w:kern w:val="2"/>
          <w:sz w:val="21"/>
        </w:rPr>
        <w:t>2</w:t>
      </w:r>
      <w:r w:rsidR="00927F24" w:rsidRPr="00D400CD">
        <w:rPr>
          <w:rFonts w:ascii="宋体" w:eastAsia="宋体" w:hAnsi="宋体" w:cstheme="minorEastAsia" w:hint="eastAsia"/>
          <w:kern w:val="2"/>
          <w:sz w:val="21"/>
        </w:rPr>
        <w:t>）、海洋学（USNEWS专业排名第1</w:t>
      </w:r>
      <w:r w:rsidR="00927F24" w:rsidRPr="00D400CD">
        <w:rPr>
          <w:rFonts w:ascii="宋体" w:eastAsia="宋体" w:hAnsi="宋体" w:cstheme="minorEastAsia"/>
          <w:kern w:val="2"/>
          <w:sz w:val="21"/>
        </w:rPr>
        <w:t>9</w:t>
      </w:r>
      <w:r w:rsidR="00927F24" w:rsidRPr="00D400CD">
        <w:rPr>
          <w:rFonts w:ascii="宋体" w:eastAsia="宋体" w:hAnsi="宋体" w:cstheme="minorEastAsia" w:hint="eastAsia"/>
          <w:kern w:val="2"/>
          <w:sz w:val="21"/>
        </w:rPr>
        <w:t>）、</w:t>
      </w:r>
      <w:r w:rsidR="00D400CD" w:rsidRPr="00D400CD">
        <w:rPr>
          <w:rFonts w:ascii="宋体" w:eastAsia="宋体" w:hAnsi="宋体" w:cstheme="minorEastAsia" w:hint="eastAsia"/>
          <w:kern w:val="2"/>
          <w:sz w:val="21"/>
        </w:rPr>
        <w:t>物理（USNEWS专业排名第</w:t>
      </w:r>
      <w:r w:rsidR="00D400CD" w:rsidRPr="00D400CD">
        <w:rPr>
          <w:rFonts w:ascii="宋体" w:eastAsia="宋体" w:hAnsi="宋体" w:cstheme="minorEastAsia"/>
          <w:kern w:val="2"/>
          <w:sz w:val="21"/>
        </w:rPr>
        <w:t>21</w:t>
      </w:r>
      <w:r w:rsidR="00D400CD" w:rsidRPr="00D400CD">
        <w:rPr>
          <w:rFonts w:ascii="宋体" w:eastAsia="宋体" w:hAnsi="宋体" w:cstheme="minorEastAsia" w:hint="eastAsia"/>
          <w:kern w:val="2"/>
          <w:sz w:val="21"/>
        </w:rPr>
        <w:t>）、地理学（USNEWS专业排名第1</w:t>
      </w:r>
      <w:r w:rsidR="00D400CD" w:rsidRPr="00D400CD">
        <w:rPr>
          <w:rFonts w:ascii="宋体" w:eastAsia="宋体" w:hAnsi="宋体" w:cstheme="minorEastAsia"/>
          <w:kern w:val="2"/>
          <w:sz w:val="21"/>
        </w:rPr>
        <w:t>9</w:t>
      </w:r>
      <w:r w:rsidR="00D400CD" w:rsidRPr="00D400CD">
        <w:rPr>
          <w:rFonts w:ascii="宋体" w:eastAsia="宋体" w:hAnsi="宋体" w:cstheme="minorEastAsia" w:hint="eastAsia"/>
          <w:kern w:val="2"/>
          <w:sz w:val="21"/>
        </w:rPr>
        <w:t>）、历史学（USNEWS专业排名第1</w:t>
      </w:r>
      <w:r w:rsidR="00D400CD" w:rsidRPr="00D400CD">
        <w:rPr>
          <w:rFonts w:ascii="宋体" w:eastAsia="宋体" w:hAnsi="宋体" w:cstheme="minorEastAsia"/>
          <w:kern w:val="2"/>
          <w:sz w:val="21"/>
        </w:rPr>
        <w:t>6</w:t>
      </w:r>
      <w:r w:rsidR="00D400CD" w:rsidRPr="00D400CD">
        <w:rPr>
          <w:rFonts w:ascii="宋体" w:eastAsia="宋体" w:hAnsi="宋体" w:cstheme="minorEastAsia" w:hint="eastAsia"/>
          <w:kern w:val="2"/>
          <w:sz w:val="21"/>
        </w:rPr>
        <w:t>）、信息系统（USNEWS专业排名第2</w:t>
      </w:r>
      <w:r w:rsidR="00D400CD" w:rsidRPr="00D400CD">
        <w:rPr>
          <w:rFonts w:ascii="宋体" w:eastAsia="宋体" w:hAnsi="宋体" w:cstheme="minorEastAsia"/>
          <w:kern w:val="2"/>
          <w:sz w:val="21"/>
        </w:rPr>
        <w:t>3</w:t>
      </w:r>
      <w:r w:rsidR="00D400CD" w:rsidRPr="00D400CD">
        <w:rPr>
          <w:rFonts w:ascii="宋体" w:eastAsia="宋体" w:hAnsi="宋体" w:cstheme="minorEastAsia" w:hint="eastAsia"/>
          <w:kern w:val="2"/>
          <w:sz w:val="21"/>
        </w:rPr>
        <w:t>）、计算机科学（USNEWS专业排名第2</w:t>
      </w:r>
      <w:r w:rsidR="00D400CD" w:rsidRPr="00D400CD">
        <w:rPr>
          <w:rFonts w:ascii="宋体" w:eastAsia="宋体" w:hAnsi="宋体" w:cstheme="minorEastAsia"/>
          <w:kern w:val="2"/>
          <w:sz w:val="21"/>
        </w:rPr>
        <w:t>3</w:t>
      </w:r>
      <w:r w:rsidR="00D400CD" w:rsidRPr="00D400CD">
        <w:rPr>
          <w:rFonts w:ascii="宋体" w:eastAsia="宋体" w:hAnsi="宋体" w:cstheme="minorEastAsia" w:hint="eastAsia"/>
          <w:kern w:val="2"/>
          <w:sz w:val="21"/>
        </w:rPr>
        <w:t>）、经济学（USNEWS专业排名第</w:t>
      </w:r>
      <w:r w:rsidR="00D400CD" w:rsidRPr="00D400CD">
        <w:rPr>
          <w:rFonts w:ascii="宋体" w:eastAsia="宋体" w:hAnsi="宋体" w:cstheme="minorEastAsia"/>
          <w:kern w:val="2"/>
          <w:sz w:val="21"/>
        </w:rPr>
        <w:t>51</w:t>
      </w:r>
      <w:r w:rsidR="00D400CD" w:rsidRPr="00D400CD">
        <w:rPr>
          <w:rFonts w:ascii="宋体" w:eastAsia="宋体" w:hAnsi="宋体" w:cstheme="minorEastAsia" w:hint="eastAsia"/>
          <w:kern w:val="2"/>
          <w:sz w:val="21"/>
        </w:rPr>
        <w:t>）、教育学（USNEWS专业排名第</w:t>
      </w:r>
      <w:r w:rsidR="00D400CD" w:rsidRPr="00D400CD">
        <w:rPr>
          <w:rFonts w:ascii="宋体" w:eastAsia="宋体" w:hAnsi="宋体" w:cstheme="minorEastAsia"/>
          <w:kern w:val="2"/>
          <w:sz w:val="21"/>
        </w:rPr>
        <w:t>21</w:t>
      </w:r>
      <w:r w:rsidR="00D400CD" w:rsidRPr="00D400CD">
        <w:rPr>
          <w:rFonts w:ascii="宋体" w:eastAsia="宋体" w:hAnsi="宋体" w:cstheme="minorEastAsia" w:hint="eastAsia"/>
          <w:kern w:val="2"/>
          <w:sz w:val="21"/>
        </w:rPr>
        <w:t>）、</w:t>
      </w:r>
      <w:r w:rsidR="00A40F69">
        <w:rPr>
          <w:rFonts w:ascii="宋体" w:eastAsia="宋体" w:hAnsi="宋体" w:cstheme="minorEastAsia" w:hint="eastAsia"/>
          <w:kern w:val="2"/>
          <w:sz w:val="21"/>
        </w:rPr>
        <w:t>会计</w:t>
      </w:r>
      <w:r w:rsidR="00A40F69" w:rsidRPr="00F207BB">
        <w:rPr>
          <w:rFonts w:ascii="宋体" w:eastAsia="宋体" w:hAnsi="宋体" w:cstheme="minorEastAsia" w:hint="eastAsia"/>
          <w:kern w:val="2"/>
          <w:sz w:val="21"/>
        </w:rPr>
        <w:t>（USNEWS专业排名第4</w:t>
      </w:r>
      <w:r w:rsidR="00A40F69" w:rsidRPr="00F207BB">
        <w:rPr>
          <w:rFonts w:ascii="宋体" w:eastAsia="宋体" w:hAnsi="宋体" w:cstheme="minorEastAsia"/>
          <w:kern w:val="2"/>
          <w:sz w:val="21"/>
        </w:rPr>
        <w:t>4</w:t>
      </w:r>
      <w:r w:rsidR="00A40F69" w:rsidRPr="00F207BB">
        <w:rPr>
          <w:rFonts w:ascii="宋体" w:eastAsia="宋体" w:hAnsi="宋体" w:cstheme="minorEastAsia" w:hint="eastAsia"/>
          <w:kern w:val="2"/>
          <w:sz w:val="21"/>
        </w:rPr>
        <w:t>）、</w:t>
      </w:r>
      <w:r w:rsidR="00D400CD" w:rsidRPr="00D400CD">
        <w:rPr>
          <w:rFonts w:ascii="宋体" w:eastAsia="宋体" w:hAnsi="宋体" w:cstheme="minorEastAsia" w:hint="eastAsia"/>
          <w:kern w:val="2"/>
          <w:sz w:val="21"/>
        </w:rPr>
        <w:t>电机/电子工程（USNEWS专业排名第</w:t>
      </w:r>
      <w:r w:rsidR="00D400CD" w:rsidRPr="00D400CD">
        <w:rPr>
          <w:rFonts w:ascii="宋体" w:eastAsia="宋体" w:hAnsi="宋体" w:cstheme="minorEastAsia"/>
          <w:kern w:val="2"/>
          <w:sz w:val="21"/>
        </w:rPr>
        <w:t>51</w:t>
      </w:r>
      <w:r w:rsidR="00D400CD" w:rsidRPr="00D400CD">
        <w:rPr>
          <w:rFonts w:ascii="宋体" w:eastAsia="宋体" w:hAnsi="宋体" w:cstheme="minorEastAsia" w:hint="eastAsia"/>
          <w:kern w:val="2"/>
          <w:sz w:val="21"/>
        </w:rPr>
        <w:t>）、环境科学（USNEWS专业排名第2</w:t>
      </w:r>
      <w:r w:rsidR="00D400CD" w:rsidRPr="00D400CD">
        <w:rPr>
          <w:rFonts w:ascii="宋体" w:eastAsia="宋体" w:hAnsi="宋体" w:cstheme="minorEastAsia"/>
          <w:kern w:val="2"/>
          <w:sz w:val="21"/>
        </w:rPr>
        <w:t>6</w:t>
      </w:r>
      <w:r w:rsidR="00D400CD" w:rsidRPr="00D400CD">
        <w:rPr>
          <w:rFonts w:ascii="宋体" w:eastAsia="宋体" w:hAnsi="宋体" w:cstheme="minorEastAsia" w:hint="eastAsia"/>
          <w:kern w:val="2"/>
          <w:sz w:val="21"/>
        </w:rPr>
        <w:t>）、农业工程（USNEWS专业排名第</w:t>
      </w:r>
      <w:r w:rsidR="00D400CD" w:rsidRPr="00D400CD">
        <w:rPr>
          <w:rFonts w:ascii="宋体" w:eastAsia="宋体" w:hAnsi="宋体" w:cstheme="minorEastAsia"/>
          <w:kern w:val="2"/>
          <w:sz w:val="21"/>
        </w:rPr>
        <w:t>51</w:t>
      </w:r>
      <w:r w:rsidR="00D400CD" w:rsidRPr="00D400CD">
        <w:rPr>
          <w:rFonts w:ascii="宋体" w:eastAsia="宋体" w:hAnsi="宋体" w:cstheme="minorEastAsia" w:hint="eastAsia"/>
          <w:kern w:val="2"/>
          <w:sz w:val="21"/>
        </w:rPr>
        <w:t>）、化学（USNEWS专业排名第</w:t>
      </w:r>
      <w:r w:rsidR="00D400CD" w:rsidRPr="00D400CD">
        <w:rPr>
          <w:rFonts w:ascii="宋体" w:eastAsia="宋体" w:hAnsi="宋体" w:cstheme="minorEastAsia"/>
          <w:kern w:val="2"/>
          <w:sz w:val="21"/>
        </w:rPr>
        <w:t>51</w:t>
      </w:r>
      <w:r w:rsidR="00D400CD" w:rsidRPr="00D400CD">
        <w:rPr>
          <w:rFonts w:ascii="宋体" w:eastAsia="宋体" w:hAnsi="宋体" w:cstheme="minorEastAsia" w:hint="eastAsia"/>
          <w:kern w:val="2"/>
          <w:sz w:val="21"/>
        </w:rPr>
        <w:t>）</w:t>
      </w:r>
      <w:r w:rsidR="00A40F69">
        <w:rPr>
          <w:rFonts w:ascii="宋体" w:eastAsia="宋体" w:hAnsi="宋体" w:cstheme="minorEastAsia" w:hint="eastAsia"/>
          <w:kern w:val="2"/>
          <w:sz w:val="21"/>
        </w:rPr>
        <w:t>、基础医学</w:t>
      </w:r>
      <w:r w:rsidR="00A40F69" w:rsidRPr="00F207BB">
        <w:rPr>
          <w:rFonts w:ascii="宋体" w:eastAsia="宋体" w:hAnsi="宋体" w:cstheme="minorEastAsia" w:hint="eastAsia"/>
          <w:kern w:val="2"/>
          <w:sz w:val="21"/>
        </w:rPr>
        <w:t>地理学（USNEWS专业排名第4</w:t>
      </w:r>
      <w:r w:rsidR="00A40F69">
        <w:rPr>
          <w:rFonts w:ascii="宋体" w:eastAsia="宋体" w:hAnsi="宋体" w:cstheme="minorEastAsia"/>
          <w:kern w:val="2"/>
          <w:sz w:val="21"/>
        </w:rPr>
        <w:t>9</w:t>
      </w:r>
      <w:r w:rsidR="00A40F69" w:rsidRPr="00F207BB">
        <w:rPr>
          <w:rFonts w:ascii="宋体" w:eastAsia="宋体" w:hAnsi="宋体" w:cstheme="minorEastAsia" w:hint="eastAsia"/>
          <w:kern w:val="2"/>
          <w:sz w:val="21"/>
        </w:rPr>
        <w:t>）、</w:t>
      </w:r>
      <w:r w:rsidR="00A40F69">
        <w:rPr>
          <w:rFonts w:ascii="宋体" w:eastAsia="宋体" w:hAnsi="宋体" w:cstheme="minorEastAsia" w:hint="eastAsia"/>
          <w:kern w:val="2"/>
          <w:sz w:val="21"/>
        </w:rPr>
        <w:t>临床医学</w:t>
      </w:r>
      <w:r w:rsidR="00A40F69" w:rsidRPr="00F207BB">
        <w:rPr>
          <w:rFonts w:ascii="宋体" w:eastAsia="宋体" w:hAnsi="宋体" w:cstheme="minorEastAsia" w:hint="eastAsia"/>
          <w:kern w:val="2"/>
          <w:sz w:val="21"/>
        </w:rPr>
        <w:t>地理学（USNEWS专业排名第4</w:t>
      </w:r>
      <w:r w:rsidR="00A40F69">
        <w:rPr>
          <w:rFonts w:ascii="宋体" w:eastAsia="宋体" w:hAnsi="宋体" w:cstheme="minorEastAsia"/>
          <w:kern w:val="2"/>
          <w:sz w:val="21"/>
        </w:rPr>
        <w:t>8</w:t>
      </w:r>
      <w:r w:rsidR="00A40F69" w:rsidRPr="00F207BB">
        <w:rPr>
          <w:rFonts w:ascii="宋体" w:eastAsia="宋体" w:hAnsi="宋体" w:cstheme="minorEastAsia" w:hint="eastAsia"/>
          <w:kern w:val="2"/>
          <w:sz w:val="21"/>
        </w:rPr>
        <w:t>）</w:t>
      </w:r>
      <w:r w:rsidR="004D3683">
        <w:rPr>
          <w:rFonts w:ascii="宋体" w:eastAsia="宋体" w:hAnsi="宋体" w:cstheme="minorEastAsia" w:hint="eastAsia"/>
          <w:kern w:val="2"/>
          <w:sz w:val="21"/>
        </w:rPr>
        <w:t>、设计学</w:t>
      </w:r>
      <w:r w:rsidR="004D3683" w:rsidRPr="00F207BB">
        <w:rPr>
          <w:rFonts w:ascii="宋体" w:eastAsia="宋体" w:hAnsi="宋体" w:cstheme="minorEastAsia" w:hint="eastAsia"/>
          <w:kern w:val="2"/>
          <w:sz w:val="21"/>
        </w:rPr>
        <w:t>（USNEWS专业排名第</w:t>
      </w:r>
      <w:r w:rsidR="004D3683">
        <w:rPr>
          <w:rFonts w:ascii="宋体" w:eastAsia="宋体" w:hAnsi="宋体" w:cstheme="minorEastAsia"/>
          <w:kern w:val="2"/>
          <w:sz w:val="21"/>
        </w:rPr>
        <w:t>51</w:t>
      </w:r>
      <w:r w:rsidR="004D3683" w:rsidRPr="00F207BB">
        <w:rPr>
          <w:rFonts w:ascii="宋体" w:eastAsia="宋体" w:hAnsi="宋体" w:cstheme="minorEastAsia" w:hint="eastAsia"/>
          <w:kern w:val="2"/>
          <w:sz w:val="21"/>
        </w:rPr>
        <w:t>）、</w:t>
      </w:r>
      <w:r w:rsidR="004D3683">
        <w:rPr>
          <w:rFonts w:ascii="宋体" w:eastAsia="宋体" w:hAnsi="宋体" w:cstheme="minorEastAsia" w:hint="eastAsia"/>
          <w:kern w:val="2"/>
          <w:sz w:val="21"/>
        </w:rPr>
        <w:t>戏剧电影</w:t>
      </w:r>
      <w:r w:rsidR="004D3683" w:rsidRPr="00F207BB">
        <w:rPr>
          <w:rFonts w:ascii="宋体" w:eastAsia="宋体" w:hAnsi="宋体" w:cstheme="minorEastAsia" w:hint="eastAsia"/>
          <w:kern w:val="2"/>
          <w:sz w:val="21"/>
        </w:rPr>
        <w:t>（USNEWS专业排名第</w:t>
      </w:r>
      <w:r w:rsidR="004D3683">
        <w:rPr>
          <w:rFonts w:ascii="宋体" w:eastAsia="宋体" w:hAnsi="宋体" w:cstheme="minorEastAsia" w:hint="eastAsia"/>
          <w:kern w:val="2"/>
          <w:sz w:val="21"/>
        </w:rPr>
        <w:t>5</w:t>
      </w:r>
      <w:r w:rsidR="004D3683">
        <w:rPr>
          <w:rFonts w:ascii="宋体" w:eastAsia="宋体" w:hAnsi="宋体" w:cstheme="minorEastAsia"/>
          <w:kern w:val="2"/>
          <w:sz w:val="21"/>
        </w:rPr>
        <w:t>1</w:t>
      </w:r>
      <w:r w:rsidR="004D3683" w:rsidRPr="00F207BB">
        <w:rPr>
          <w:rFonts w:ascii="宋体" w:eastAsia="宋体" w:hAnsi="宋体" w:cstheme="minorEastAsia" w:hint="eastAsia"/>
          <w:kern w:val="2"/>
          <w:sz w:val="21"/>
        </w:rPr>
        <w:t>）</w:t>
      </w:r>
      <w:r w:rsidR="00D400CD" w:rsidRPr="00D400CD">
        <w:rPr>
          <w:rFonts w:ascii="宋体" w:eastAsia="宋体" w:hAnsi="宋体" w:cstheme="minorEastAsia" w:hint="eastAsia"/>
          <w:kern w:val="2"/>
          <w:sz w:val="21"/>
        </w:rPr>
        <w:t>等</w:t>
      </w:r>
      <w:r w:rsidR="00D400CD">
        <w:rPr>
          <w:rFonts w:ascii="宋体" w:eastAsia="宋体" w:hAnsi="宋体" w:cstheme="minorEastAsia" w:hint="eastAsia"/>
          <w:kern w:val="2"/>
          <w:sz w:val="21"/>
        </w:rPr>
        <w:t>。</w:t>
      </w:r>
    </w:p>
    <w:p w14:paraId="3D39C3D1" w14:textId="77777777" w:rsidR="001C2E62" w:rsidRPr="00D400CD" w:rsidRDefault="001C2E62" w:rsidP="001C2E62">
      <w:pPr>
        <w:pStyle w:val="a3"/>
        <w:widowControl/>
        <w:spacing w:beforeAutospacing="0" w:afterAutospacing="0" w:line="360" w:lineRule="auto"/>
        <w:ind w:left="860"/>
        <w:jc w:val="both"/>
        <w:rPr>
          <w:rFonts w:ascii="宋体" w:eastAsia="宋体" w:hAnsi="宋体" w:cstheme="minorEastAsia"/>
          <w:kern w:val="2"/>
          <w:sz w:val="21"/>
        </w:rPr>
      </w:pPr>
    </w:p>
    <w:p w14:paraId="5C6E1A1C" w14:textId="5B780484" w:rsidR="002F12A1" w:rsidRPr="002F12A1" w:rsidRDefault="004500F5" w:rsidP="004500F5">
      <w:pPr>
        <w:pStyle w:val="a3"/>
        <w:widowControl/>
        <w:spacing w:beforeAutospacing="0" w:afterAutospacing="0" w:line="360" w:lineRule="auto"/>
        <w:jc w:val="both"/>
        <w:rPr>
          <w:rFonts w:ascii="宋体" w:eastAsia="宋体" w:hAnsi="宋体" w:cstheme="minorEastAsia"/>
          <w:b/>
          <w:bCs/>
          <w:kern w:val="2"/>
          <w:sz w:val="21"/>
        </w:rPr>
      </w:pPr>
      <w:r>
        <w:rPr>
          <w:rFonts w:ascii="宋体" w:eastAsia="宋体" w:hAnsi="宋体" w:cstheme="minorEastAsia" w:hint="eastAsia"/>
          <w:b/>
          <w:bCs/>
          <w:kern w:val="2"/>
          <w:sz w:val="21"/>
        </w:rPr>
        <w:t>三、</w:t>
      </w:r>
      <w:r w:rsidR="002F12A1" w:rsidRPr="002F12A1">
        <w:rPr>
          <w:rFonts w:ascii="宋体" w:eastAsia="宋体" w:hAnsi="宋体" w:cstheme="minorEastAsia" w:hint="eastAsia"/>
          <w:b/>
          <w:bCs/>
          <w:kern w:val="2"/>
          <w:sz w:val="21"/>
        </w:rPr>
        <w:t>项目内容</w:t>
      </w:r>
      <w:r w:rsidR="006539D7">
        <w:rPr>
          <w:rFonts w:ascii="宋体" w:eastAsia="宋体" w:hAnsi="宋体" w:cstheme="minorEastAsia" w:hint="eastAsia"/>
          <w:b/>
          <w:bCs/>
          <w:kern w:val="2"/>
          <w:sz w:val="21"/>
        </w:rPr>
        <w:t>及优势</w:t>
      </w:r>
      <w:r w:rsidR="002F12A1" w:rsidRPr="002F12A1">
        <w:rPr>
          <w:rFonts w:ascii="宋体" w:eastAsia="宋体" w:hAnsi="宋体" w:cstheme="minorEastAsia" w:hint="eastAsia"/>
          <w:b/>
          <w:bCs/>
          <w:kern w:val="2"/>
          <w:sz w:val="21"/>
        </w:rPr>
        <w:t>：</w:t>
      </w:r>
    </w:p>
    <w:p w14:paraId="64B1241D" w14:textId="5CC5631E" w:rsidR="006539D7" w:rsidRPr="006539D7" w:rsidRDefault="006539D7" w:rsidP="006539D7">
      <w:pPr>
        <w:pStyle w:val="a3"/>
        <w:widowControl/>
        <w:numPr>
          <w:ilvl w:val="0"/>
          <w:numId w:val="22"/>
        </w:numPr>
        <w:spacing w:beforeAutospacing="0" w:afterAutospacing="0" w:line="360" w:lineRule="auto"/>
        <w:jc w:val="both"/>
        <w:rPr>
          <w:rFonts w:ascii="宋体" w:eastAsia="宋体" w:hAnsi="宋体" w:cstheme="minorEastAsia"/>
          <w:kern w:val="2"/>
          <w:sz w:val="21"/>
        </w:rPr>
      </w:pPr>
      <w:bookmarkStart w:id="1" w:name="OLE_LINK1"/>
      <w:r>
        <w:rPr>
          <w:rFonts w:ascii="宋体" w:eastAsia="宋体" w:hAnsi="宋体" w:cstheme="minorEastAsia" w:hint="eastAsia"/>
          <w:b/>
          <w:bCs/>
          <w:kern w:val="2"/>
          <w:sz w:val="21"/>
        </w:rPr>
        <w:t>项目课程</w:t>
      </w:r>
    </w:p>
    <w:p w14:paraId="29F0D0C7" w14:textId="309CBC1F" w:rsidR="00345404" w:rsidRDefault="00345404" w:rsidP="00345404">
      <w:pPr>
        <w:pStyle w:val="a3"/>
        <w:widowControl/>
        <w:spacing w:beforeAutospacing="0" w:afterAutospacing="0" w:line="360" w:lineRule="auto"/>
        <w:ind w:firstLineChars="200" w:firstLine="420"/>
        <w:jc w:val="both"/>
        <w:rPr>
          <w:rFonts w:ascii="宋体" w:eastAsia="宋体" w:hAnsi="宋体" w:cstheme="minorEastAsia"/>
          <w:kern w:val="2"/>
          <w:sz w:val="21"/>
        </w:rPr>
      </w:pPr>
      <w:r w:rsidRPr="0028595C">
        <w:rPr>
          <w:rFonts w:ascii="宋体" w:eastAsia="宋体" w:hAnsi="宋体" w:cstheme="minorEastAsia" w:hint="eastAsia"/>
          <w:kern w:val="2"/>
          <w:sz w:val="21"/>
        </w:rPr>
        <w:t>学生可通过</w:t>
      </w:r>
      <w:r w:rsidR="00B409F4">
        <w:rPr>
          <w:rFonts w:ascii="宋体" w:eastAsia="宋体" w:hAnsi="宋体" w:cstheme="minorEastAsia" w:hint="eastAsia"/>
          <w:kern w:val="2"/>
          <w:sz w:val="21"/>
        </w:rPr>
        <w:t>爱丁堡</w:t>
      </w:r>
      <w:r>
        <w:rPr>
          <w:rFonts w:ascii="宋体" w:eastAsia="宋体" w:hAnsi="宋体" w:cstheme="minorEastAsia" w:hint="eastAsia"/>
          <w:kern w:val="2"/>
          <w:sz w:val="21"/>
        </w:rPr>
        <w:t>大学</w:t>
      </w:r>
      <w:r w:rsidRPr="0028595C">
        <w:rPr>
          <w:rFonts w:ascii="宋体" w:eastAsia="宋体" w:hAnsi="宋体" w:cstheme="minorEastAsia" w:hint="eastAsia"/>
          <w:kern w:val="2"/>
          <w:sz w:val="21"/>
        </w:rPr>
        <w:t>注册学习该校</w:t>
      </w:r>
      <w:r>
        <w:rPr>
          <w:rFonts w:ascii="宋体" w:eastAsia="宋体" w:hAnsi="宋体" w:cstheme="minorEastAsia" w:hint="eastAsia"/>
          <w:kern w:val="2"/>
          <w:sz w:val="21"/>
        </w:rPr>
        <w:t>的</w:t>
      </w:r>
      <w:r w:rsidRPr="0028595C">
        <w:rPr>
          <w:rFonts w:ascii="宋体" w:eastAsia="宋体" w:hAnsi="宋体" w:cstheme="minorEastAsia" w:hint="eastAsia"/>
          <w:kern w:val="2"/>
          <w:sz w:val="21"/>
        </w:rPr>
        <w:t>本科专业课程</w:t>
      </w:r>
      <w:r w:rsidRPr="0028595C">
        <w:rPr>
          <w:rFonts w:ascii="宋体" w:eastAsia="宋体" w:hAnsi="宋体" w:cstheme="minorEastAsia"/>
          <w:kern w:val="2"/>
          <w:sz w:val="21"/>
        </w:rPr>
        <w:t>，</w:t>
      </w:r>
      <w:r>
        <w:rPr>
          <w:rFonts w:ascii="宋体" w:eastAsia="宋体" w:hAnsi="宋体" w:cstheme="minorEastAsia" w:hint="eastAsia"/>
          <w:kern w:val="2"/>
          <w:sz w:val="21"/>
        </w:rPr>
        <w:t>项目结束时学生可</w:t>
      </w:r>
      <w:r w:rsidRPr="0028595C">
        <w:rPr>
          <w:rFonts w:ascii="宋体" w:eastAsia="宋体" w:hAnsi="宋体" w:cstheme="minorEastAsia"/>
          <w:kern w:val="2"/>
          <w:sz w:val="21"/>
        </w:rPr>
        <w:t>获得</w:t>
      </w:r>
      <w:r w:rsidR="00B409F4">
        <w:rPr>
          <w:rFonts w:ascii="宋体" w:eastAsia="宋体" w:hAnsi="宋体" w:cstheme="minorEastAsia" w:hint="eastAsia"/>
          <w:kern w:val="2"/>
          <w:sz w:val="21"/>
        </w:rPr>
        <w:t>爱</w:t>
      </w:r>
      <w:r>
        <w:rPr>
          <w:rFonts w:ascii="宋体" w:eastAsia="宋体" w:hAnsi="宋体" w:cstheme="minorEastAsia"/>
          <w:kern w:val="2"/>
          <w:sz w:val="21"/>
        </w:rPr>
        <w:t>大</w:t>
      </w:r>
      <w:r w:rsidRPr="0028595C">
        <w:rPr>
          <w:rFonts w:ascii="宋体" w:eastAsia="宋体" w:hAnsi="宋体" w:cstheme="minorEastAsia"/>
          <w:kern w:val="2"/>
          <w:sz w:val="21"/>
        </w:rPr>
        <w:t>提供的官方成绩单以及相应学分，同时可申请获得教授推荐信，为以后申研助力；</w:t>
      </w:r>
      <w:r>
        <w:rPr>
          <w:rFonts w:ascii="宋体" w:eastAsia="宋体" w:hAnsi="宋体" w:cstheme="minorEastAsia" w:hint="eastAsia"/>
          <w:kern w:val="2"/>
          <w:sz w:val="21"/>
        </w:rPr>
        <w:t>交流</w:t>
      </w:r>
      <w:r w:rsidRPr="00A0699E">
        <w:rPr>
          <w:rFonts w:ascii="宋体" w:eastAsia="宋体" w:hAnsi="宋体" w:cstheme="minorEastAsia"/>
          <w:kern w:val="2"/>
          <w:sz w:val="21"/>
        </w:rPr>
        <w:t>学生每学期可以</w:t>
      </w:r>
      <w:r>
        <w:rPr>
          <w:rFonts w:ascii="宋体" w:eastAsia="宋体" w:hAnsi="宋体" w:cstheme="minorEastAsia" w:hint="eastAsia"/>
          <w:kern w:val="2"/>
          <w:sz w:val="21"/>
        </w:rPr>
        <w:t>修读</w:t>
      </w:r>
      <w:r>
        <w:rPr>
          <w:rFonts w:ascii="宋体" w:eastAsia="宋体" w:hAnsi="宋体" w:cstheme="minorEastAsia"/>
          <w:kern w:val="2"/>
          <w:sz w:val="21"/>
        </w:rPr>
        <w:t>60</w:t>
      </w:r>
      <w:r>
        <w:rPr>
          <w:rFonts w:ascii="宋体" w:eastAsia="宋体" w:hAnsi="宋体" w:cstheme="minorEastAsia" w:hint="eastAsia"/>
          <w:kern w:val="2"/>
          <w:sz w:val="21"/>
        </w:rPr>
        <w:t>个英国学分</w:t>
      </w:r>
      <w:r w:rsidRPr="00A0699E">
        <w:rPr>
          <w:rFonts w:ascii="宋体" w:eastAsia="宋体" w:hAnsi="宋体" w:cstheme="minorEastAsia"/>
          <w:kern w:val="2"/>
          <w:sz w:val="21"/>
        </w:rPr>
        <w:t>的课程</w:t>
      </w:r>
      <w:r>
        <w:rPr>
          <w:rFonts w:ascii="宋体" w:eastAsia="宋体" w:hAnsi="宋体" w:cstheme="minorEastAsia" w:hint="eastAsia"/>
          <w:kern w:val="2"/>
          <w:sz w:val="21"/>
        </w:rPr>
        <w:t>。</w:t>
      </w:r>
    </w:p>
    <w:p w14:paraId="21D0F845" w14:textId="77777777" w:rsidR="00B409F4" w:rsidRPr="00B409F4" w:rsidRDefault="00B409F4" w:rsidP="001C2E62">
      <w:pPr>
        <w:pStyle w:val="a3"/>
        <w:widowControl/>
        <w:numPr>
          <w:ilvl w:val="0"/>
          <w:numId w:val="29"/>
        </w:numPr>
        <w:spacing w:beforeAutospacing="0" w:afterAutospacing="0" w:line="360" w:lineRule="auto"/>
        <w:jc w:val="both"/>
        <w:rPr>
          <w:rFonts w:ascii="宋体" w:eastAsia="宋体" w:hAnsi="宋体" w:cstheme="minorEastAsia"/>
          <w:kern w:val="2"/>
          <w:sz w:val="21"/>
        </w:rPr>
      </w:pPr>
      <w:r w:rsidRPr="00B409F4">
        <w:rPr>
          <w:rFonts w:ascii="宋体" w:eastAsia="宋体" w:hAnsi="宋体" w:cstheme="minorEastAsia" w:hint="eastAsia"/>
          <w:kern w:val="2"/>
          <w:sz w:val="21"/>
        </w:rPr>
        <w:t>不对交流生开放的课程：</w:t>
      </w:r>
      <w:r w:rsidRPr="00B409F4">
        <w:rPr>
          <w:rFonts w:ascii="宋体" w:eastAsia="宋体" w:hAnsi="宋体" w:cstheme="minorEastAsia"/>
          <w:kern w:val="2"/>
          <w:sz w:val="21"/>
        </w:rPr>
        <w:t>Veterinary Medicine, Medicine, Studio</w:t>
      </w:r>
      <w:r w:rsidRPr="00B409F4">
        <w:rPr>
          <w:rFonts w:ascii="宋体" w:eastAsia="宋体" w:hAnsi="宋体" w:cstheme="minorEastAsia" w:hint="eastAsia"/>
          <w:kern w:val="2"/>
          <w:sz w:val="21"/>
        </w:rPr>
        <w:t>课程</w:t>
      </w:r>
      <w:r w:rsidRPr="00B409F4">
        <w:rPr>
          <w:rFonts w:ascii="宋体" w:eastAsia="宋体" w:hAnsi="宋体" w:cstheme="minorEastAsia"/>
          <w:kern w:val="2"/>
          <w:sz w:val="21"/>
        </w:rPr>
        <w:t xml:space="preserve">(Architecture, Landscape Architecture and Art and Design) </w:t>
      </w:r>
      <w:r w:rsidRPr="00B409F4">
        <w:rPr>
          <w:rFonts w:ascii="宋体" w:eastAsia="宋体" w:hAnsi="宋体" w:cstheme="minorEastAsia" w:hint="eastAsia"/>
          <w:kern w:val="2"/>
          <w:sz w:val="21"/>
        </w:rPr>
        <w:t>；</w:t>
      </w:r>
    </w:p>
    <w:p w14:paraId="68D12071" w14:textId="046EEFEA" w:rsidR="00B409F4" w:rsidRPr="003F43EE" w:rsidRDefault="00B409F4" w:rsidP="003F43EE">
      <w:pPr>
        <w:pStyle w:val="a4"/>
        <w:numPr>
          <w:ilvl w:val="0"/>
          <w:numId w:val="29"/>
        </w:numPr>
        <w:ind w:firstLineChars="0"/>
        <w:rPr>
          <w:rFonts w:ascii="宋体" w:eastAsia="宋体" w:hAnsi="宋体" w:cstheme="minorEastAsia"/>
          <w:szCs w:val="24"/>
        </w:rPr>
      </w:pPr>
      <w:r w:rsidRPr="003F43EE">
        <w:rPr>
          <w:rFonts w:ascii="宋体" w:eastAsia="宋体" w:hAnsi="宋体" w:cstheme="minorEastAsia" w:hint="eastAsia"/>
        </w:rPr>
        <w:t>竞争激烈且位置有限的课程：</w:t>
      </w:r>
      <w:r w:rsidRPr="003F43EE">
        <w:rPr>
          <w:rFonts w:ascii="宋体" w:eastAsia="宋体" w:hAnsi="宋体" w:cstheme="minorEastAsia"/>
        </w:rPr>
        <w:t>Art &amp; Design elective courses</w:t>
      </w:r>
      <w:r w:rsidR="00F006E8" w:rsidRPr="003F43EE">
        <w:rPr>
          <w:rFonts w:ascii="宋体" w:eastAsia="宋体" w:hAnsi="宋体" w:cstheme="minorEastAsia"/>
        </w:rPr>
        <w:t xml:space="preserve">, </w:t>
      </w:r>
      <w:r w:rsidRPr="003F43EE">
        <w:rPr>
          <w:rFonts w:ascii="宋体" w:eastAsia="宋体" w:hAnsi="宋体" w:cstheme="minorEastAsia"/>
        </w:rPr>
        <w:t>English Literature</w:t>
      </w:r>
      <w:r w:rsidR="00F006E8" w:rsidRPr="003F43EE">
        <w:rPr>
          <w:rFonts w:ascii="宋体" w:eastAsia="宋体" w:hAnsi="宋体" w:cstheme="minorEastAsia"/>
        </w:rPr>
        <w:t xml:space="preserve">, </w:t>
      </w:r>
      <w:r w:rsidRPr="003F43EE">
        <w:rPr>
          <w:rFonts w:ascii="宋体" w:eastAsia="宋体" w:hAnsi="宋体" w:cstheme="minorEastAsia"/>
        </w:rPr>
        <w:t>History</w:t>
      </w:r>
      <w:r w:rsidRPr="003F43EE">
        <w:rPr>
          <w:rFonts w:ascii="宋体" w:eastAsia="宋体" w:hAnsi="宋体" w:cstheme="minorEastAsia" w:hint="eastAsia"/>
        </w:rPr>
        <w:t>，</w:t>
      </w:r>
      <w:r w:rsidRPr="003F43EE">
        <w:rPr>
          <w:rFonts w:ascii="宋体" w:eastAsia="宋体" w:hAnsi="宋体" w:cstheme="minorEastAsia"/>
        </w:rPr>
        <w:t xml:space="preserve"> </w:t>
      </w:r>
      <w:r w:rsidR="00EB2C86">
        <w:rPr>
          <w:rFonts w:ascii="宋体" w:eastAsia="宋体" w:hAnsi="宋体" w:cstheme="minorEastAsia"/>
        </w:rPr>
        <w:t>P</w:t>
      </w:r>
      <w:r w:rsidR="00EB2C86">
        <w:rPr>
          <w:rFonts w:ascii="宋体" w:eastAsia="宋体" w:hAnsi="宋体" w:cstheme="minorEastAsia" w:hint="eastAsia"/>
        </w:rPr>
        <w:t>olitics，</w:t>
      </w:r>
      <w:r w:rsidRPr="003F43EE">
        <w:rPr>
          <w:rFonts w:ascii="宋体" w:eastAsia="宋体" w:hAnsi="宋体" w:cstheme="minorEastAsia"/>
        </w:rPr>
        <w:t xml:space="preserve">Philosophy, History of Art, Law, Education, Nursing, </w:t>
      </w:r>
      <w:r w:rsidR="00EB2C86">
        <w:rPr>
          <w:rFonts w:ascii="宋体" w:eastAsia="宋体" w:hAnsi="宋体" w:cstheme="minorEastAsia"/>
        </w:rPr>
        <w:t>M</w:t>
      </w:r>
      <w:r w:rsidR="00EB2C86">
        <w:rPr>
          <w:rFonts w:ascii="宋体" w:eastAsia="宋体" w:hAnsi="宋体" w:cstheme="minorEastAsia" w:hint="eastAsia"/>
        </w:rPr>
        <w:t>usic，</w:t>
      </w:r>
      <w:r w:rsidRPr="003F43EE">
        <w:rPr>
          <w:rFonts w:ascii="宋体" w:eastAsia="宋体" w:hAnsi="宋体" w:cstheme="minorEastAsia"/>
        </w:rPr>
        <w:t xml:space="preserve">Sport, Phycology, </w:t>
      </w:r>
      <w:r w:rsidR="003F43EE" w:rsidRPr="003F43EE">
        <w:rPr>
          <w:rFonts w:ascii="宋体" w:eastAsia="宋体" w:hAnsi="宋体" w:cstheme="minorEastAsia"/>
          <w:szCs w:val="24"/>
        </w:rPr>
        <w:t>Geography</w:t>
      </w:r>
      <w:r w:rsidR="003F43EE">
        <w:rPr>
          <w:rFonts w:ascii="宋体" w:eastAsia="宋体" w:hAnsi="宋体" w:cstheme="minorEastAsia" w:hint="eastAsia"/>
          <w:szCs w:val="24"/>
        </w:rPr>
        <w:t>，</w:t>
      </w:r>
      <w:r w:rsidRPr="003F43EE">
        <w:rPr>
          <w:rFonts w:ascii="宋体" w:eastAsia="宋体" w:hAnsi="宋体" w:cstheme="minorEastAsia"/>
        </w:rPr>
        <w:t xml:space="preserve">Informatics; </w:t>
      </w:r>
    </w:p>
    <w:p w14:paraId="39D683CA" w14:textId="77777777" w:rsidR="00B409F4" w:rsidRPr="00B409F4" w:rsidRDefault="00B409F4" w:rsidP="001C2E62">
      <w:pPr>
        <w:pStyle w:val="a3"/>
        <w:widowControl/>
        <w:numPr>
          <w:ilvl w:val="0"/>
          <w:numId w:val="29"/>
        </w:numPr>
        <w:spacing w:beforeAutospacing="0" w:afterAutospacing="0" w:line="360" w:lineRule="auto"/>
        <w:jc w:val="both"/>
        <w:rPr>
          <w:rFonts w:ascii="宋体" w:eastAsia="宋体" w:hAnsi="宋体" w:cstheme="minorEastAsia"/>
          <w:kern w:val="2"/>
          <w:sz w:val="21"/>
        </w:rPr>
      </w:pPr>
      <w:r w:rsidRPr="00B409F4">
        <w:rPr>
          <w:rFonts w:ascii="宋体" w:eastAsia="宋体" w:hAnsi="宋体" w:cstheme="minorEastAsia" w:hint="eastAsia"/>
          <w:kern w:val="2"/>
          <w:sz w:val="21"/>
        </w:rPr>
        <w:t>交流学生最多只能选择</w:t>
      </w:r>
      <w:r w:rsidRPr="00B409F4">
        <w:rPr>
          <w:rFonts w:ascii="宋体" w:eastAsia="宋体" w:hAnsi="宋体" w:cstheme="minorEastAsia"/>
          <w:kern w:val="2"/>
          <w:sz w:val="21"/>
        </w:rPr>
        <w:t>20</w:t>
      </w:r>
      <w:r w:rsidRPr="00B409F4">
        <w:rPr>
          <w:rFonts w:ascii="宋体" w:eastAsia="宋体" w:hAnsi="宋体" w:cstheme="minorEastAsia" w:hint="eastAsia"/>
          <w:kern w:val="2"/>
          <w:sz w:val="21"/>
        </w:rPr>
        <w:t>学分信息学和计算机科学方面的课程。</w:t>
      </w:r>
    </w:p>
    <w:p w14:paraId="0E837DBC" w14:textId="1069BA70" w:rsidR="008C2D70" w:rsidRPr="00851DDF" w:rsidRDefault="00851DDF" w:rsidP="00914AED">
      <w:pPr>
        <w:pStyle w:val="a3"/>
        <w:widowControl/>
        <w:spacing w:beforeAutospacing="0" w:afterAutospacing="0" w:line="360" w:lineRule="auto"/>
        <w:ind w:firstLineChars="200" w:firstLine="420"/>
        <w:jc w:val="both"/>
        <w:rPr>
          <w:rFonts w:ascii="宋体" w:eastAsia="宋体" w:hAnsi="宋体" w:cstheme="minorEastAsia"/>
          <w:kern w:val="2"/>
          <w:sz w:val="21"/>
        </w:rPr>
      </w:pPr>
      <w:r w:rsidRPr="00851DDF">
        <w:rPr>
          <w:rFonts w:ascii="宋体" w:eastAsia="宋体" w:hAnsi="宋体" w:cstheme="minorEastAsia" w:hint="eastAsia"/>
          <w:kern w:val="2"/>
          <w:sz w:val="21"/>
        </w:rPr>
        <w:t>可选课程方向</w:t>
      </w:r>
      <w:r>
        <w:rPr>
          <w:rFonts w:ascii="宋体" w:eastAsia="宋体" w:hAnsi="宋体" w:cstheme="minorEastAsia" w:hint="eastAsia"/>
          <w:kern w:val="2"/>
          <w:sz w:val="21"/>
        </w:rPr>
        <w:t>参考（</w:t>
      </w:r>
      <w:r w:rsidRPr="00E43A26">
        <w:rPr>
          <w:rFonts w:ascii="宋体" w:eastAsia="宋体" w:hAnsi="宋体" w:cstheme="minorEastAsia"/>
          <w:kern w:val="2"/>
          <w:sz w:val="21"/>
        </w:rPr>
        <w:t>可以具体查询学校官方网站或者SAF指导老师获得完整课程信息</w:t>
      </w:r>
      <w:r>
        <w:rPr>
          <w:rFonts w:ascii="宋体" w:eastAsia="宋体" w:hAnsi="宋体" w:cstheme="minorEastAsia" w:hint="eastAsia"/>
          <w:kern w:val="2"/>
          <w:sz w:val="21"/>
        </w:rPr>
        <w:t>）</w:t>
      </w:r>
      <w:r w:rsidR="003C67D4" w:rsidRPr="00851DDF">
        <w:rPr>
          <w:rFonts w:ascii="宋体" w:eastAsia="宋体" w:hAnsi="宋体" w:cstheme="minorEastAsia"/>
          <w:kern w:val="2"/>
          <w:sz w:val="21"/>
        </w:rPr>
        <w:t xml:space="preserve"> </w:t>
      </w:r>
      <w:r w:rsidR="008C2D70" w:rsidRPr="00851DDF">
        <w:rPr>
          <w:rFonts w:ascii="宋体" w:eastAsia="宋体" w:hAnsi="宋体" w:cstheme="minorEastAsia"/>
          <w:kern w:val="2"/>
          <w:sz w:val="21"/>
          <w:szCs w:val="21"/>
        </w:rPr>
        <w:t xml:space="preserve"> </w:t>
      </w:r>
    </w:p>
    <w:tbl>
      <w:tblPr>
        <w:tblStyle w:val="af"/>
        <w:tblW w:w="0" w:type="auto"/>
        <w:tblInd w:w="420" w:type="dxa"/>
        <w:tblLook w:val="04A0" w:firstRow="1" w:lastRow="0" w:firstColumn="1" w:lastColumn="0" w:noHBand="0" w:noVBand="1"/>
      </w:tblPr>
      <w:tblGrid>
        <w:gridCol w:w="4537"/>
        <w:gridCol w:w="4536"/>
      </w:tblGrid>
      <w:tr w:rsidR="00B409F4" w:rsidRPr="001C2E62" w14:paraId="4C8655EA" w14:textId="77777777" w:rsidTr="00D400CD">
        <w:tc>
          <w:tcPr>
            <w:tcW w:w="4537" w:type="dxa"/>
            <w:shd w:val="clear" w:color="auto" w:fill="auto"/>
          </w:tcPr>
          <w:p w14:paraId="7BD5C0C8" w14:textId="527763A0" w:rsidR="00B409F4" w:rsidRPr="001C2E62" w:rsidRDefault="00B409F4" w:rsidP="00851DDF">
            <w:pPr>
              <w:pStyle w:val="a3"/>
              <w:widowControl/>
              <w:spacing w:beforeAutospacing="0" w:afterAutospacing="0" w:line="360" w:lineRule="auto"/>
              <w:jc w:val="center"/>
              <w:rPr>
                <w:rFonts w:ascii="宋体" w:eastAsia="宋体" w:hAnsi="宋体" w:cstheme="minorEastAsia"/>
                <w:b/>
                <w:bCs/>
                <w:kern w:val="2"/>
                <w:sz w:val="21"/>
              </w:rPr>
            </w:pPr>
            <w:r w:rsidRPr="001C2E62">
              <w:rPr>
                <w:rFonts w:ascii="宋体" w:eastAsia="宋体" w:hAnsi="宋体" w:cstheme="minorEastAsia" w:hint="eastAsia"/>
                <w:b/>
                <w:bCs/>
                <w:kern w:val="2"/>
                <w:sz w:val="21"/>
              </w:rPr>
              <w:t>人文社科学院</w:t>
            </w:r>
          </w:p>
        </w:tc>
        <w:tc>
          <w:tcPr>
            <w:tcW w:w="4536" w:type="dxa"/>
            <w:shd w:val="clear" w:color="auto" w:fill="auto"/>
          </w:tcPr>
          <w:p w14:paraId="5251B88F" w14:textId="4B3844FA" w:rsidR="00B409F4" w:rsidRPr="001C2E62" w:rsidRDefault="00B409F4" w:rsidP="00851DDF">
            <w:pPr>
              <w:pStyle w:val="a3"/>
              <w:widowControl/>
              <w:spacing w:beforeAutospacing="0" w:afterAutospacing="0" w:line="360" w:lineRule="auto"/>
              <w:jc w:val="center"/>
              <w:rPr>
                <w:rFonts w:ascii="宋体" w:eastAsia="宋体" w:hAnsi="宋体" w:cstheme="minorEastAsia"/>
                <w:b/>
                <w:bCs/>
                <w:kern w:val="2"/>
                <w:sz w:val="21"/>
              </w:rPr>
            </w:pPr>
            <w:r w:rsidRPr="001C2E62">
              <w:rPr>
                <w:rFonts w:ascii="宋体" w:eastAsia="宋体" w:hAnsi="宋体" w:cstheme="minorEastAsia" w:hint="eastAsia"/>
                <w:b/>
                <w:bCs/>
                <w:kern w:val="2"/>
                <w:sz w:val="21"/>
              </w:rPr>
              <w:t>科学与工程学院</w:t>
            </w:r>
          </w:p>
        </w:tc>
      </w:tr>
      <w:tr w:rsidR="00B409F4" w:rsidRPr="001C2E62" w14:paraId="52601805" w14:textId="77777777" w:rsidTr="00D400CD">
        <w:tc>
          <w:tcPr>
            <w:tcW w:w="4537" w:type="dxa"/>
            <w:shd w:val="clear" w:color="auto" w:fill="auto"/>
          </w:tcPr>
          <w:p w14:paraId="589AE0FA" w14:textId="33012FD0" w:rsidR="00B409F4" w:rsidRPr="00D400CD" w:rsidRDefault="00B409F4" w:rsidP="00B409F4">
            <w:pPr>
              <w:pStyle w:val="a3"/>
              <w:widowControl/>
              <w:tabs>
                <w:tab w:val="left" w:pos="2040"/>
              </w:tabs>
              <w:snapToGrid w:val="0"/>
              <w:spacing w:beforeAutospacing="0" w:afterAutospacing="0"/>
              <w:rPr>
                <w:rFonts w:ascii="宋体" w:eastAsia="宋体" w:hAnsi="宋体" w:cstheme="minorEastAsia"/>
                <w:kern w:val="2"/>
                <w:sz w:val="21"/>
              </w:rPr>
            </w:pPr>
            <w:r w:rsidRPr="00D400CD">
              <w:rPr>
                <w:rFonts w:ascii="宋体" w:eastAsia="宋体" w:hAnsi="宋体" w:cstheme="minorEastAsia" w:hint="eastAsia"/>
                <w:kern w:val="2"/>
                <w:sz w:val="21"/>
              </w:rPr>
              <w:t>会计、商业研究、古典文学、拉美裔研究、经济社会史、历史、经济学、法律、英语教育、心理学、英国文学、社会政策、社会学、哲学、语言科学与语言学、艺术、亚洲研究、政治、法语、德语等</w:t>
            </w:r>
            <w:r w:rsidR="00D400CD" w:rsidRPr="00D400CD">
              <w:rPr>
                <w:rFonts w:ascii="宋体" w:eastAsia="宋体" w:hAnsi="宋体" w:cstheme="minorEastAsia" w:hint="eastAsia"/>
                <w:kern w:val="2"/>
                <w:sz w:val="21"/>
              </w:rPr>
              <w:t>众多人文社科类课程</w:t>
            </w:r>
          </w:p>
        </w:tc>
        <w:tc>
          <w:tcPr>
            <w:tcW w:w="4536" w:type="dxa"/>
            <w:shd w:val="clear" w:color="auto" w:fill="auto"/>
          </w:tcPr>
          <w:p w14:paraId="48B5B109" w14:textId="65FCB4AD" w:rsidR="00B409F4" w:rsidRPr="001C2E62" w:rsidRDefault="008710E7" w:rsidP="008710E7">
            <w:pPr>
              <w:rPr>
                <w:rFonts w:ascii="宋体" w:eastAsia="宋体" w:hAnsi="宋体" w:cstheme="minorEastAsia"/>
                <w:szCs w:val="24"/>
              </w:rPr>
            </w:pPr>
            <w:r w:rsidRPr="001C2E62">
              <w:rPr>
                <w:rFonts w:ascii="宋体" w:eastAsia="宋体" w:hAnsi="宋体" w:cstheme="minorEastAsia" w:hint="eastAsia"/>
                <w:szCs w:val="24"/>
              </w:rPr>
              <w:t>电子与电气工程、化学工程、化学物理、地理、化学、信息学、土木工程、工程管理、地球科学、数学、生态科学、物理学与天文学等</w:t>
            </w:r>
          </w:p>
        </w:tc>
      </w:tr>
    </w:tbl>
    <w:p w14:paraId="6A978552" w14:textId="15AAB1FF" w:rsidR="008710E7" w:rsidRPr="001C2E62" w:rsidRDefault="008710E7" w:rsidP="001C2E62">
      <w:pPr>
        <w:pStyle w:val="a4"/>
        <w:widowControl/>
        <w:numPr>
          <w:ilvl w:val="0"/>
          <w:numId w:val="30"/>
        </w:numPr>
        <w:spacing w:after="160" w:line="259" w:lineRule="auto"/>
        <w:ind w:firstLineChars="0"/>
        <w:contextualSpacing/>
        <w:jc w:val="left"/>
        <w:rPr>
          <w:rFonts w:ascii="宋体" w:eastAsia="宋体" w:hAnsi="宋体" w:cstheme="minorEastAsia"/>
          <w:szCs w:val="24"/>
        </w:rPr>
      </w:pPr>
      <w:r w:rsidRPr="001C2E62">
        <w:rPr>
          <w:rFonts w:ascii="宋体" w:eastAsia="宋体" w:hAnsi="宋体" w:cstheme="minorEastAsia" w:hint="eastAsia"/>
          <w:szCs w:val="24"/>
        </w:rPr>
        <w:t>课程链接：</w:t>
      </w:r>
      <w:bookmarkStart w:id="2" w:name="OLE_LINK2"/>
      <w:r>
        <w:fldChar w:fldCharType="begin"/>
      </w:r>
      <w:r>
        <w:instrText>HYPERLINK "https://www.ed.ac.uk/global/study-abroad/course"</w:instrText>
      </w:r>
      <w:r>
        <w:fldChar w:fldCharType="separate"/>
      </w:r>
      <w:r w:rsidRPr="001C2E62">
        <w:rPr>
          <w:rFonts w:ascii="宋体" w:eastAsia="宋体" w:hAnsi="宋体" w:cstheme="minorEastAsia"/>
          <w:szCs w:val="24"/>
        </w:rPr>
        <w:t>https://www.ed.ac.uk/global/study-abroad/course</w:t>
      </w:r>
      <w:r>
        <w:rPr>
          <w:rFonts w:ascii="宋体" w:eastAsia="宋体" w:hAnsi="宋体" w:cstheme="minorEastAsia"/>
          <w:szCs w:val="24"/>
        </w:rPr>
        <w:fldChar w:fldCharType="end"/>
      </w:r>
      <w:r w:rsidR="00F006E8">
        <w:rPr>
          <w:rFonts w:ascii="宋体" w:eastAsia="宋体" w:hAnsi="宋体" w:cstheme="minorEastAsia"/>
          <w:szCs w:val="24"/>
        </w:rPr>
        <w:t xml:space="preserve"> </w:t>
      </w:r>
      <w:bookmarkEnd w:id="2"/>
    </w:p>
    <w:p w14:paraId="78660B00" w14:textId="0569955D" w:rsidR="001C2E62" w:rsidRPr="009A3FC6" w:rsidRDefault="006539D7" w:rsidP="009A3FC6">
      <w:pPr>
        <w:pStyle w:val="a3"/>
        <w:widowControl/>
        <w:numPr>
          <w:ilvl w:val="0"/>
          <w:numId w:val="22"/>
        </w:numPr>
        <w:spacing w:beforeAutospacing="0" w:afterAutospacing="0" w:line="360" w:lineRule="auto"/>
        <w:jc w:val="both"/>
        <w:rPr>
          <w:rFonts w:ascii="宋体" w:eastAsia="宋体" w:hAnsi="宋体" w:cstheme="minorEastAsia"/>
          <w:kern w:val="2"/>
          <w:sz w:val="21"/>
        </w:rPr>
      </w:pPr>
      <w:r w:rsidRPr="00BC11E4">
        <w:rPr>
          <w:rFonts w:ascii="宋体" w:eastAsia="宋体" w:hAnsi="宋体" w:cstheme="minorEastAsia" w:hint="eastAsia"/>
          <w:b/>
          <w:bCs/>
          <w:kern w:val="2"/>
          <w:sz w:val="21"/>
        </w:rPr>
        <w:lastRenderedPageBreak/>
        <w:t>项目时间：</w:t>
      </w:r>
      <w:r w:rsidRPr="006539D7">
        <w:rPr>
          <w:rFonts w:ascii="宋体" w:eastAsia="宋体" w:hAnsi="宋体" w:cstheme="minorEastAsia" w:hint="eastAsia"/>
          <w:kern w:val="2"/>
          <w:sz w:val="21"/>
        </w:rPr>
        <w:t>秋季学期：</w:t>
      </w:r>
      <w:r w:rsidR="00C348F3">
        <w:rPr>
          <w:rFonts w:ascii="宋体" w:eastAsia="宋体" w:hAnsi="宋体" w:cstheme="minorEastAsia"/>
          <w:kern w:val="2"/>
          <w:sz w:val="21"/>
        </w:rPr>
        <w:t>9</w:t>
      </w:r>
      <w:r w:rsidR="00C348F3">
        <w:rPr>
          <w:rFonts w:ascii="宋体" w:eastAsia="宋体" w:hAnsi="宋体" w:cstheme="minorEastAsia" w:hint="eastAsia"/>
          <w:kern w:val="2"/>
          <w:sz w:val="21"/>
        </w:rPr>
        <w:t>月</w:t>
      </w:r>
      <w:r w:rsidRPr="006539D7">
        <w:rPr>
          <w:rFonts w:ascii="宋体" w:eastAsia="宋体" w:hAnsi="宋体" w:cstheme="minorEastAsia"/>
          <w:kern w:val="2"/>
          <w:sz w:val="21"/>
        </w:rPr>
        <w:t>– 12月 | 春季学期：1月</w:t>
      </w:r>
      <w:r w:rsidR="00AB67EA">
        <w:rPr>
          <w:rFonts w:ascii="宋体" w:eastAsia="宋体" w:hAnsi="宋体" w:cstheme="minorEastAsia" w:hint="eastAsia"/>
          <w:kern w:val="2"/>
          <w:sz w:val="21"/>
        </w:rPr>
        <w:t>-</w:t>
      </w:r>
      <w:r w:rsidRPr="006539D7">
        <w:rPr>
          <w:rFonts w:ascii="宋体" w:eastAsia="宋体" w:hAnsi="宋体" w:cstheme="minorEastAsia"/>
          <w:kern w:val="2"/>
          <w:sz w:val="21"/>
        </w:rPr>
        <w:t xml:space="preserve"> </w:t>
      </w:r>
      <w:r w:rsidR="00C348F3">
        <w:rPr>
          <w:rFonts w:ascii="宋体" w:eastAsia="宋体" w:hAnsi="宋体" w:cstheme="minorEastAsia"/>
          <w:kern w:val="2"/>
          <w:sz w:val="21"/>
        </w:rPr>
        <w:t>6</w:t>
      </w:r>
      <w:r w:rsidRPr="006539D7">
        <w:rPr>
          <w:rFonts w:ascii="宋体" w:eastAsia="宋体" w:hAnsi="宋体" w:cstheme="minorEastAsia"/>
          <w:kern w:val="2"/>
          <w:sz w:val="21"/>
        </w:rPr>
        <w:t>月 | 学年：</w:t>
      </w:r>
      <w:r w:rsidR="00C348F3">
        <w:rPr>
          <w:rFonts w:ascii="宋体" w:eastAsia="宋体" w:hAnsi="宋体" w:cstheme="minorEastAsia"/>
          <w:kern w:val="2"/>
          <w:sz w:val="21"/>
        </w:rPr>
        <w:t>9</w:t>
      </w:r>
      <w:r w:rsidRPr="006539D7">
        <w:rPr>
          <w:rFonts w:ascii="宋体" w:eastAsia="宋体" w:hAnsi="宋体" w:cstheme="minorEastAsia"/>
          <w:kern w:val="2"/>
          <w:sz w:val="21"/>
        </w:rPr>
        <w:t>月 –</w:t>
      </w:r>
      <w:r w:rsidR="00C348F3">
        <w:rPr>
          <w:rFonts w:ascii="宋体" w:eastAsia="宋体" w:hAnsi="宋体" w:cstheme="minorEastAsia"/>
          <w:kern w:val="2"/>
          <w:sz w:val="21"/>
        </w:rPr>
        <w:t>6</w:t>
      </w:r>
      <w:r w:rsidRPr="006539D7">
        <w:rPr>
          <w:rFonts w:ascii="宋体" w:eastAsia="宋体" w:hAnsi="宋体" w:cstheme="minorEastAsia"/>
          <w:kern w:val="2"/>
          <w:sz w:val="21"/>
        </w:rPr>
        <w:t>月</w:t>
      </w:r>
    </w:p>
    <w:p w14:paraId="6EB52EF3" w14:textId="16BB1364" w:rsidR="001C2E62" w:rsidRPr="009A3FC6" w:rsidRDefault="006539D7" w:rsidP="001C2E62">
      <w:pPr>
        <w:pStyle w:val="a3"/>
        <w:widowControl/>
        <w:numPr>
          <w:ilvl w:val="0"/>
          <w:numId w:val="22"/>
        </w:numPr>
        <w:spacing w:beforeAutospacing="0" w:afterAutospacing="0" w:line="360" w:lineRule="auto"/>
        <w:jc w:val="both"/>
        <w:rPr>
          <w:rFonts w:ascii="宋体" w:eastAsia="宋体" w:hAnsi="宋体" w:cstheme="minorEastAsia"/>
          <w:kern w:val="2"/>
          <w:sz w:val="21"/>
        </w:rPr>
      </w:pPr>
      <w:r w:rsidRPr="00BC11E4">
        <w:rPr>
          <w:rFonts w:ascii="宋体" w:eastAsia="宋体" w:hAnsi="宋体" w:cstheme="minorEastAsia" w:hint="eastAsia"/>
          <w:b/>
          <w:bCs/>
          <w:kern w:val="2"/>
          <w:sz w:val="21"/>
        </w:rPr>
        <w:t>学制和课程安排：</w:t>
      </w:r>
      <w:r w:rsidR="008710E7">
        <w:rPr>
          <w:rFonts w:ascii="宋体" w:eastAsia="宋体" w:hAnsi="宋体" w:cstheme="minorEastAsia" w:hint="eastAsia"/>
          <w:kern w:val="2"/>
          <w:sz w:val="21"/>
        </w:rPr>
        <w:t>爱丁堡</w:t>
      </w:r>
      <w:r w:rsidRPr="006539D7">
        <w:rPr>
          <w:rFonts w:ascii="宋体" w:eastAsia="宋体" w:hAnsi="宋体" w:cstheme="minorEastAsia" w:hint="eastAsia"/>
          <w:kern w:val="2"/>
          <w:sz w:val="21"/>
        </w:rPr>
        <w:t>大学一学年分为两学期</w:t>
      </w:r>
      <w:r w:rsidR="00AB67EA">
        <w:rPr>
          <w:rFonts w:ascii="宋体" w:eastAsia="宋体" w:hAnsi="宋体" w:cstheme="minorEastAsia" w:hint="eastAsia"/>
          <w:kern w:val="2"/>
          <w:sz w:val="21"/>
        </w:rPr>
        <w:t>，</w:t>
      </w:r>
      <w:r w:rsidR="008B529D" w:rsidRPr="008B529D">
        <w:rPr>
          <w:rFonts w:ascii="宋体" w:eastAsia="宋体" w:hAnsi="宋体" w:cstheme="minorEastAsia" w:hint="eastAsia"/>
          <w:kern w:val="2"/>
          <w:sz w:val="21"/>
        </w:rPr>
        <w:t>每个学期</w:t>
      </w:r>
      <w:r w:rsidR="008B529D">
        <w:rPr>
          <w:rFonts w:ascii="宋体" w:eastAsia="宋体" w:hAnsi="宋体" w:cstheme="minorEastAsia" w:hint="eastAsia"/>
          <w:kern w:val="2"/>
          <w:sz w:val="21"/>
        </w:rPr>
        <w:t>1</w:t>
      </w:r>
      <w:r w:rsidR="008B529D">
        <w:rPr>
          <w:rFonts w:ascii="宋体" w:eastAsia="宋体" w:hAnsi="宋体" w:cstheme="minorEastAsia"/>
          <w:kern w:val="2"/>
          <w:sz w:val="21"/>
        </w:rPr>
        <w:t>3</w:t>
      </w:r>
      <w:r w:rsidR="008B529D" w:rsidRPr="008B529D">
        <w:rPr>
          <w:rFonts w:ascii="宋体" w:eastAsia="宋体" w:hAnsi="宋体" w:cstheme="minorEastAsia" w:hint="eastAsia"/>
          <w:kern w:val="2"/>
          <w:sz w:val="21"/>
        </w:rPr>
        <w:t>周</w:t>
      </w:r>
      <w:r w:rsidRPr="006539D7">
        <w:rPr>
          <w:rFonts w:ascii="宋体" w:eastAsia="宋体" w:hAnsi="宋体" w:cstheme="minorEastAsia" w:hint="eastAsia"/>
          <w:kern w:val="2"/>
          <w:sz w:val="21"/>
        </w:rPr>
        <w:t>。</w:t>
      </w:r>
    </w:p>
    <w:p w14:paraId="2B97C101" w14:textId="334DC7B3" w:rsidR="001C2E62" w:rsidRPr="009A3FC6" w:rsidRDefault="004500F5" w:rsidP="001C2E62">
      <w:pPr>
        <w:pStyle w:val="a3"/>
        <w:widowControl/>
        <w:numPr>
          <w:ilvl w:val="0"/>
          <w:numId w:val="22"/>
        </w:numPr>
        <w:spacing w:beforeAutospacing="0" w:afterAutospacing="0" w:line="360" w:lineRule="auto"/>
        <w:jc w:val="both"/>
        <w:rPr>
          <w:rFonts w:ascii="宋体" w:eastAsia="宋体" w:hAnsi="宋体" w:cstheme="minorEastAsia"/>
          <w:kern w:val="2"/>
          <w:sz w:val="21"/>
        </w:rPr>
      </w:pPr>
      <w:r w:rsidRPr="00BC11E4">
        <w:rPr>
          <w:rFonts w:ascii="宋体" w:eastAsia="宋体" w:hAnsi="宋体" w:cstheme="minorEastAsia" w:hint="eastAsia"/>
          <w:b/>
          <w:bCs/>
          <w:kern w:val="2"/>
          <w:sz w:val="21"/>
        </w:rPr>
        <w:t>项目收获</w:t>
      </w:r>
      <w:r w:rsidR="006539D7">
        <w:rPr>
          <w:rFonts w:ascii="宋体" w:eastAsia="宋体" w:hAnsi="宋体" w:cstheme="minorEastAsia" w:hint="eastAsia"/>
          <w:b/>
          <w:bCs/>
          <w:kern w:val="2"/>
          <w:sz w:val="21"/>
        </w:rPr>
        <w:t>：</w:t>
      </w:r>
      <w:r w:rsidR="004607C4" w:rsidRPr="004607C4">
        <w:rPr>
          <w:rFonts w:ascii="宋体" w:eastAsia="宋体" w:hAnsi="宋体" w:cstheme="minorEastAsia" w:hint="eastAsia"/>
          <w:kern w:val="2"/>
          <w:sz w:val="21"/>
        </w:rPr>
        <w:t>国际化视野、官方成绩单，与名校教授近距离交流，增大获得推荐信的可能；获得爱丁堡大学校友资格，享受校友福利</w:t>
      </w:r>
      <w:r w:rsidR="004607C4">
        <w:rPr>
          <w:rFonts w:ascii="宋体" w:eastAsia="宋体" w:hAnsi="宋体" w:cstheme="minorEastAsia" w:hint="eastAsia"/>
          <w:kern w:val="2"/>
          <w:sz w:val="21"/>
        </w:rPr>
        <w:t>（</w:t>
      </w:r>
      <w:r w:rsidR="004607C4" w:rsidRPr="004607C4">
        <w:rPr>
          <w:rFonts w:ascii="宋体" w:eastAsia="宋体" w:hAnsi="宋体" w:cstheme="minorEastAsia" w:hint="eastAsia"/>
          <w:kern w:val="2"/>
          <w:sz w:val="21"/>
        </w:rPr>
        <w:t>继续在爱丁堡大学深造，获得学费减免</w:t>
      </w:r>
      <w:r w:rsidR="004607C4">
        <w:rPr>
          <w:rFonts w:ascii="宋体" w:eastAsia="宋体" w:hAnsi="宋体" w:cstheme="minorEastAsia" w:hint="eastAsia"/>
          <w:kern w:val="2"/>
          <w:sz w:val="21"/>
        </w:rPr>
        <w:t>）</w:t>
      </w:r>
      <w:r w:rsidR="004607C4" w:rsidRPr="004607C4">
        <w:rPr>
          <w:rFonts w:ascii="宋体" w:eastAsia="宋体" w:hAnsi="宋体" w:cstheme="minorEastAsia" w:hint="eastAsia"/>
          <w:kern w:val="2"/>
          <w:sz w:val="21"/>
        </w:rPr>
        <w:t>；多元化人脉，助力未来发展；历史、文化的精神之旅。</w:t>
      </w:r>
    </w:p>
    <w:bookmarkEnd w:id="1"/>
    <w:p w14:paraId="3A163192" w14:textId="3BA00234" w:rsidR="001C2E62" w:rsidRPr="009A3FC6" w:rsidRDefault="00BB3898" w:rsidP="001C2E62">
      <w:pPr>
        <w:pStyle w:val="a3"/>
        <w:widowControl/>
        <w:numPr>
          <w:ilvl w:val="0"/>
          <w:numId w:val="22"/>
        </w:numPr>
        <w:spacing w:beforeAutospacing="0" w:afterAutospacing="0" w:line="360" w:lineRule="auto"/>
        <w:jc w:val="both"/>
        <w:rPr>
          <w:rFonts w:ascii="宋体" w:eastAsia="宋体" w:hAnsi="宋体" w:cstheme="minorEastAsia"/>
          <w:kern w:val="2"/>
          <w:sz w:val="21"/>
        </w:rPr>
      </w:pPr>
      <w:r w:rsidRPr="00BC11E4">
        <w:rPr>
          <w:rFonts w:ascii="宋体" w:eastAsia="宋体" w:hAnsi="宋体" w:cstheme="minorEastAsia" w:hint="eastAsia"/>
          <w:b/>
          <w:bCs/>
          <w:kern w:val="2"/>
          <w:sz w:val="21"/>
        </w:rPr>
        <w:t>社会文化活动</w:t>
      </w:r>
      <w:r w:rsidR="006539D7" w:rsidRPr="00BC11E4">
        <w:rPr>
          <w:rFonts w:ascii="宋体" w:eastAsia="宋体" w:hAnsi="宋体" w:cstheme="minorEastAsia" w:hint="eastAsia"/>
          <w:b/>
          <w:bCs/>
          <w:kern w:val="2"/>
          <w:sz w:val="21"/>
        </w:rPr>
        <w:t>：</w:t>
      </w:r>
      <w:r w:rsidR="00490CD0" w:rsidRPr="009B73F0">
        <w:rPr>
          <w:rFonts w:ascii="宋体" w:eastAsia="宋体" w:hAnsi="宋体" w:cstheme="minorEastAsia" w:hint="eastAsia"/>
          <w:kern w:val="2"/>
          <w:sz w:val="21"/>
        </w:rPr>
        <w:t>学生在富有历史、文化及艺术气息的爱丁堡市学习和生活，</w:t>
      </w:r>
      <w:r w:rsidR="00051E1A">
        <w:rPr>
          <w:rFonts w:ascii="宋体" w:eastAsia="宋体" w:hAnsi="宋体" w:cstheme="minorEastAsia" w:hint="eastAsia"/>
          <w:kern w:val="2"/>
          <w:sz w:val="21"/>
        </w:rPr>
        <w:t>可</w:t>
      </w:r>
      <w:r w:rsidR="00490CD0" w:rsidRPr="009B73F0">
        <w:rPr>
          <w:rFonts w:ascii="宋体" w:eastAsia="宋体" w:hAnsi="宋体" w:cstheme="minorEastAsia" w:hint="eastAsia"/>
          <w:kern w:val="2"/>
          <w:sz w:val="21"/>
        </w:rPr>
        <w:t>充分享受爱丁堡市的独特魅力。</w:t>
      </w:r>
      <w:r w:rsidR="00051E1A">
        <w:rPr>
          <w:rFonts w:ascii="宋体" w:eastAsia="宋体" w:hAnsi="宋体" w:cstheme="minorEastAsia" w:hint="eastAsia"/>
          <w:kern w:val="2"/>
          <w:sz w:val="21"/>
        </w:rPr>
        <w:t>通过</w:t>
      </w:r>
      <w:r w:rsidR="00490CD0" w:rsidRPr="009B73F0">
        <w:rPr>
          <w:rFonts w:ascii="宋体" w:eastAsia="宋体" w:hAnsi="宋体" w:cstheme="minorEastAsia" w:hint="eastAsia"/>
          <w:kern w:val="2"/>
          <w:sz w:val="21"/>
        </w:rPr>
        <w:t>参访爱丁堡</w:t>
      </w:r>
      <w:r w:rsidR="00051E1A">
        <w:rPr>
          <w:rFonts w:ascii="宋体" w:eastAsia="宋体" w:hAnsi="宋体" w:cstheme="minorEastAsia" w:hint="eastAsia"/>
          <w:kern w:val="2"/>
          <w:sz w:val="21"/>
        </w:rPr>
        <w:t>现存的</w:t>
      </w:r>
      <w:r w:rsidR="00490CD0" w:rsidRPr="009B73F0">
        <w:rPr>
          <w:rFonts w:ascii="宋体" w:eastAsia="宋体" w:hAnsi="宋体" w:cstheme="minorEastAsia" w:hint="eastAsia"/>
          <w:kern w:val="2"/>
          <w:sz w:val="21"/>
        </w:rPr>
        <w:t>历史古迹以及每年举行的国际艺术节，学生可以拓展视野，提升个人文化及艺术方面的品味和修养。</w:t>
      </w:r>
    </w:p>
    <w:p w14:paraId="0E53D60E" w14:textId="0FDC25F6" w:rsidR="001C2E62" w:rsidRPr="009A3FC6" w:rsidRDefault="003619BF" w:rsidP="001C2E62">
      <w:pPr>
        <w:pStyle w:val="a3"/>
        <w:widowControl/>
        <w:numPr>
          <w:ilvl w:val="0"/>
          <w:numId w:val="22"/>
        </w:numPr>
        <w:spacing w:beforeAutospacing="0" w:afterAutospacing="0" w:line="360" w:lineRule="auto"/>
        <w:jc w:val="both"/>
        <w:rPr>
          <w:rFonts w:ascii="宋体" w:eastAsia="宋体" w:hAnsi="宋体" w:cstheme="minorEastAsia"/>
          <w:kern w:val="2"/>
          <w:sz w:val="21"/>
        </w:rPr>
      </w:pPr>
      <w:r>
        <w:rPr>
          <w:rFonts w:ascii="宋体" w:eastAsia="宋体" w:hAnsi="宋体" w:cstheme="minorEastAsia" w:hint="eastAsia"/>
          <w:b/>
          <w:bCs/>
          <w:kern w:val="2"/>
          <w:sz w:val="21"/>
        </w:rPr>
        <w:t>SAF</w:t>
      </w:r>
      <w:r w:rsidRPr="00BC11E4">
        <w:rPr>
          <w:rFonts w:ascii="宋体" w:eastAsia="宋体" w:hAnsi="宋体" w:cstheme="minorEastAsia" w:hint="eastAsia"/>
          <w:b/>
          <w:bCs/>
          <w:kern w:val="2"/>
          <w:sz w:val="21"/>
        </w:rPr>
        <w:t>管理服务：</w:t>
      </w:r>
      <w:r w:rsidRPr="007135BF">
        <w:rPr>
          <w:rFonts w:ascii="宋体" w:eastAsia="宋体" w:hAnsi="宋体" w:cstheme="minorEastAsia" w:hint="eastAsia"/>
          <w:kern w:val="2"/>
          <w:sz w:val="21"/>
        </w:rPr>
        <w:t>海外生活支持及应急保障服务；</w:t>
      </w:r>
      <w:r w:rsidRPr="007135BF">
        <w:rPr>
          <w:rFonts w:ascii="宋体" w:eastAsia="宋体" w:hAnsi="宋体" w:cstheme="minorEastAsia"/>
          <w:kern w:val="2"/>
          <w:sz w:val="21"/>
        </w:rPr>
        <w:t>7/24应急热线支持；安全的海外住宿安排和保障；SAF专属定制版应急保险；个性化的咨询和指导；专业化学生签证指导</w:t>
      </w:r>
      <w:r>
        <w:rPr>
          <w:rFonts w:ascii="宋体" w:eastAsia="宋体" w:hAnsi="宋体" w:cstheme="minorEastAsia" w:hint="eastAsia"/>
          <w:kern w:val="2"/>
          <w:sz w:val="21"/>
        </w:rPr>
        <w:t>；各项行前安排及指导</w:t>
      </w:r>
      <w:r w:rsidRPr="006539D7">
        <w:rPr>
          <w:rFonts w:ascii="宋体" w:eastAsia="宋体" w:hAnsi="宋体" w:cstheme="minorEastAsia"/>
          <w:kern w:val="2"/>
          <w:sz w:val="21"/>
        </w:rPr>
        <w:t>。</w:t>
      </w:r>
    </w:p>
    <w:p w14:paraId="76C5B961" w14:textId="21317577" w:rsidR="00C348F3" w:rsidRPr="003619BF" w:rsidRDefault="006539D7" w:rsidP="00C348F3">
      <w:pPr>
        <w:pStyle w:val="a3"/>
        <w:widowControl/>
        <w:numPr>
          <w:ilvl w:val="0"/>
          <w:numId w:val="22"/>
        </w:numPr>
        <w:spacing w:beforeAutospacing="0" w:afterAutospacing="0" w:line="360" w:lineRule="auto"/>
        <w:jc w:val="both"/>
        <w:rPr>
          <w:rFonts w:ascii="宋体" w:eastAsia="宋体" w:hAnsi="宋体" w:cstheme="minorEastAsia"/>
          <w:kern w:val="2"/>
          <w:sz w:val="21"/>
        </w:rPr>
      </w:pPr>
      <w:r w:rsidRPr="003619BF">
        <w:rPr>
          <w:rFonts w:ascii="宋体" w:eastAsia="宋体" w:hAnsi="宋体" w:cstheme="minorEastAsia" w:hint="eastAsia"/>
          <w:b/>
          <w:bCs/>
          <w:kern w:val="2"/>
          <w:sz w:val="21"/>
        </w:rPr>
        <w:t>住宿安排：</w:t>
      </w:r>
      <w:r w:rsidR="00A86A63" w:rsidRPr="00623302">
        <w:rPr>
          <w:rFonts w:ascii="宋体" w:eastAsia="宋体" w:hAnsi="宋体" w:cstheme="minorEastAsia"/>
          <w:kern w:val="2"/>
          <w:sz w:val="21"/>
        </w:rPr>
        <w:t>SAF</w:t>
      </w:r>
      <w:r w:rsidR="00A86A63" w:rsidRPr="00623302">
        <w:rPr>
          <w:rFonts w:ascii="宋体" w:eastAsia="宋体" w:hAnsi="宋体" w:cstheme="minorEastAsia" w:hint="eastAsia"/>
          <w:kern w:val="2"/>
          <w:sz w:val="21"/>
        </w:rPr>
        <w:t>统一为学生安排住宿</w:t>
      </w:r>
      <w:r w:rsidR="005B002B" w:rsidRPr="00623302">
        <w:rPr>
          <w:rFonts w:ascii="宋体" w:eastAsia="宋体" w:hAnsi="宋体" w:cstheme="minorEastAsia" w:hint="eastAsia"/>
          <w:kern w:val="2"/>
          <w:sz w:val="21"/>
        </w:rPr>
        <w:t>。</w:t>
      </w:r>
      <w:r w:rsidR="003619BF">
        <w:rPr>
          <w:rFonts w:ascii="宋体" w:eastAsia="宋体" w:hAnsi="宋体" w:cstheme="minorEastAsia" w:hint="eastAsia"/>
          <w:kern w:val="2"/>
          <w:sz w:val="21"/>
        </w:rPr>
        <w:t>该项目</w:t>
      </w:r>
      <w:r w:rsidR="00453F95" w:rsidRPr="00623302">
        <w:rPr>
          <w:rFonts w:ascii="宋体" w:eastAsia="宋体" w:hAnsi="宋体" w:cstheme="minorEastAsia" w:hint="eastAsia"/>
          <w:kern w:val="2"/>
          <w:sz w:val="21"/>
        </w:rPr>
        <w:t>会</w:t>
      </w:r>
      <w:r w:rsidR="00A86A63" w:rsidRPr="00623302">
        <w:rPr>
          <w:rFonts w:ascii="宋体" w:eastAsia="宋体" w:hAnsi="宋体" w:cstheme="minorEastAsia" w:hint="eastAsia"/>
          <w:kern w:val="2"/>
          <w:sz w:val="21"/>
        </w:rPr>
        <w:t>入住</w:t>
      </w:r>
      <w:r w:rsidR="004607C4">
        <w:rPr>
          <w:rFonts w:ascii="宋体" w:eastAsia="宋体" w:hAnsi="宋体" w:cstheme="minorEastAsia" w:hint="eastAsia"/>
          <w:kern w:val="2"/>
          <w:sz w:val="21"/>
        </w:rPr>
        <w:t>校</w:t>
      </w:r>
      <w:r w:rsidR="001C2E62">
        <w:rPr>
          <w:rFonts w:ascii="宋体" w:eastAsia="宋体" w:hAnsi="宋体" w:cstheme="minorEastAsia" w:hint="eastAsia"/>
          <w:kern w:val="2"/>
          <w:sz w:val="21"/>
        </w:rPr>
        <w:t>内</w:t>
      </w:r>
      <w:r w:rsidR="00A86A63" w:rsidRPr="003619BF">
        <w:rPr>
          <w:rFonts w:ascii="宋体" w:eastAsia="宋体" w:hAnsi="宋体" w:cstheme="minorEastAsia" w:hint="eastAsia"/>
          <w:kern w:val="2"/>
          <w:sz w:val="21"/>
        </w:rPr>
        <w:t>学生公寓</w:t>
      </w:r>
      <w:r w:rsidR="00C348F3" w:rsidRPr="003619BF">
        <w:rPr>
          <w:rFonts w:ascii="宋体" w:eastAsia="宋体" w:hAnsi="宋体" w:cstheme="minorEastAsia" w:hint="eastAsia"/>
          <w:kern w:val="2"/>
          <w:sz w:val="21"/>
        </w:rPr>
        <w:t>单</w:t>
      </w:r>
      <w:r w:rsidR="00CC7A94" w:rsidRPr="003619BF">
        <w:rPr>
          <w:rFonts w:ascii="宋体" w:eastAsia="宋体" w:hAnsi="宋体" w:cstheme="minorEastAsia" w:hint="eastAsia"/>
          <w:kern w:val="2"/>
          <w:sz w:val="21"/>
        </w:rPr>
        <w:t>人间</w:t>
      </w:r>
      <w:r w:rsidR="005B002B" w:rsidRPr="003619BF">
        <w:rPr>
          <w:rFonts w:ascii="宋体" w:eastAsia="宋体" w:hAnsi="宋体" w:cstheme="minorEastAsia" w:hint="eastAsia"/>
          <w:kern w:val="2"/>
          <w:sz w:val="21"/>
        </w:rPr>
        <w:t>，</w:t>
      </w:r>
      <w:r w:rsidR="00CC7A94" w:rsidRPr="003619BF">
        <w:rPr>
          <w:rFonts w:ascii="宋体" w:eastAsia="宋体" w:hAnsi="宋体" w:cstheme="minorEastAsia" w:hint="eastAsia"/>
          <w:kern w:val="2"/>
          <w:sz w:val="21"/>
        </w:rPr>
        <w:t>内设床、桌子、柜子等家具，共用</w:t>
      </w:r>
      <w:r w:rsidR="00C348F3" w:rsidRPr="003619BF">
        <w:rPr>
          <w:rFonts w:ascii="宋体" w:eastAsia="宋体" w:hAnsi="宋体" w:cstheme="minorEastAsia" w:hint="eastAsia"/>
          <w:kern w:val="2"/>
          <w:sz w:val="21"/>
        </w:rPr>
        <w:t>厨房和卫生间</w:t>
      </w:r>
      <w:r w:rsidR="00CC7A94" w:rsidRPr="003619BF">
        <w:rPr>
          <w:rFonts w:ascii="宋体" w:eastAsia="宋体" w:hAnsi="宋体" w:cstheme="minorEastAsia" w:hint="eastAsia"/>
          <w:kern w:val="2"/>
          <w:sz w:val="21"/>
        </w:rPr>
        <w:t>。楼内</w:t>
      </w:r>
      <w:r w:rsidR="00C348F3" w:rsidRPr="003619BF">
        <w:rPr>
          <w:rFonts w:ascii="宋体" w:eastAsia="宋体" w:hAnsi="宋体" w:cstheme="minorEastAsia" w:hint="eastAsia"/>
          <w:kern w:val="2"/>
          <w:sz w:val="21"/>
        </w:rPr>
        <w:t>公用</w:t>
      </w:r>
      <w:r w:rsidR="00CC7A94" w:rsidRPr="003619BF">
        <w:rPr>
          <w:rFonts w:ascii="宋体" w:eastAsia="宋体" w:hAnsi="宋体" w:cstheme="minorEastAsia" w:hint="eastAsia"/>
          <w:kern w:val="2"/>
          <w:sz w:val="21"/>
        </w:rPr>
        <w:t>洗衣房</w:t>
      </w:r>
      <w:r w:rsidR="00C348F3" w:rsidRPr="003619BF">
        <w:rPr>
          <w:rFonts w:ascii="宋体" w:eastAsia="宋体" w:hAnsi="宋体" w:cstheme="minorEastAsia" w:hint="eastAsia"/>
          <w:kern w:val="2"/>
          <w:sz w:val="21"/>
        </w:rPr>
        <w:t>、活动室和</w:t>
      </w:r>
      <w:proofErr w:type="spellStart"/>
      <w:r w:rsidR="00C348F3" w:rsidRPr="003619BF">
        <w:rPr>
          <w:rFonts w:ascii="宋体" w:eastAsia="宋体" w:hAnsi="宋体" w:cstheme="minorEastAsia" w:hint="eastAsia"/>
          <w:kern w:val="2"/>
          <w:sz w:val="21"/>
        </w:rPr>
        <w:t>wifi</w:t>
      </w:r>
      <w:proofErr w:type="spellEnd"/>
      <w:r w:rsidR="00CC7A94" w:rsidRPr="003619BF">
        <w:rPr>
          <w:rFonts w:ascii="宋体" w:eastAsia="宋体" w:hAnsi="宋体" w:cstheme="minorEastAsia" w:hint="eastAsia"/>
          <w:kern w:val="2"/>
          <w:sz w:val="21"/>
        </w:rPr>
        <w:t>。（</w:t>
      </w:r>
      <w:r w:rsidR="00DB3B3F" w:rsidRPr="003619BF">
        <w:rPr>
          <w:rFonts w:ascii="宋体" w:eastAsia="宋体" w:hAnsi="宋体" w:cstheme="minorEastAsia" w:hint="eastAsia"/>
          <w:kern w:val="2"/>
          <w:sz w:val="21"/>
        </w:rPr>
        <w:t>住宿图片仅供参考，以实际安排为准）</w:t>
      </w:r>
    </w:p>
    <w:p w14:paraId="60E45BC0" w14:textId="376E8173" w:rsidR="00A86A63" w:rsidRPr="00A86A63" w:rsidRDefault="004607C4" w:rsidP="005B002B">
      <w:pPr>
        <w:pStyle w:val="a3"/>
        <w:widowControl/>
        <w:spacing w:beforeAutospacing="0" w:afterAutospacing="0" w:line="360" w:lineRule="auto"/>
        <w:ind w:firstLineChars="200" w:firstLine="480"/>
        <w:jc w:val="center"/>
        <w:rPr>
          <w:rFonts w:ascii="宋体" w:eastAsia="宋体" w:hAnsi="宋体" w:cstheme="minorEastAsia"/>
          <w:kern w:val="2"/>
          <w:sz w:val="21"/>
        </w:rPr>
      </w:pPr>
      <w:r>
        <w:rPr>
          <w:noProof/>
        </w:rPr>
        <w:drawing>
          <wp:inline distT="0" distB="0" distL="0" distR="0" wp14:anchorId="2B7F7411" wp14:editId="5CDD40CF">
            <wp:extent cx="2465225" cy="1386840"/>
            <wp:effectExtent l="0" t="0" r="0" b="3810"/>
            <wp:docPr id="4" name="图片 4" descr="房间里有床和家具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房间里有床和家具&#10;&#10;描述已自动生成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483501" cy="13971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F55BC8" w14:textId="77777777" w:rsidR="001C2E62" w:rsidRDefault="001C2E62" w:rsidP="00E43A26">
      <w:pPr>
        <w:pStyle w:val="a3"/>
        <w:widowControl/>
        <w:spacing w:beforeAutospacing="0" w:afterAutospacing="0" w:line="360" w:lineRule="auto"/>
        <w:jc w:val="both"/>
        <w:rPr>
          <w:rFonts w:ascii="宋体" w:eastAsia="宋体" w:hAnsi="宋体" w:cstheme="minorEastAsia"/>
          <w:b/>
          <w:bCs/>
          <w:kern w:val="2"/>
          <w:sz w:val="21"/>
        </w:rPr>
      </w:pPr>
    </w:p>
    <w:p w14:paraId="423BE0C9" w14:textId="01741925" w:rsidR="002D70BE" w:rsidRPr="002D70BE" w:rsidRDefault="006539D7" w:rsidP="00E43A26">
      <w:pPr>
        <w:pStyle w:val="a3"/>
        <w:widowControl/>
        <w:spacing w:beforeAutospacing="0" w:afterAutospacing="0" w:line="360" w:lineRule="auto"/>
        <w:jc w:val="both"/>
        <w:rPr>
          <w:rFonts w:ascii="宋体" w:eastAsia="宋体" w:hAnsi="宋体" w:cstheme="minorEastAsia"/>
          <w:b/>
          <w:bCs/>
          <w:kern w:val="2"/>
          <w:sz w:val="21"/>
        </w:rPr>
      </w:pPr>
      <w:r>
        <w:rPr>
          <w:rFonts w:ascii="宋体" w:eastAsia="宋体" w:hAnsi="宋体" w:cstheme="minorEastAsia" w:hint="eastAsia"/>
          <w:b/>
          <w:bCs/>
          <w:kern w:val="2"/>
          <w:sz w:val="21"/>
        </w:rPr>
        <w:t>四</w:t>
      </w:r>
      <w:r w:rsidR="00E43A26">
        <w:rPr>
          <w:rFonts w:ascii="宋体" w:eastAsia="宋体" w:hAnsi="宋体" w:cstheme="minorEastAsia" w:hint="eastAsia"/>
          <w:b/>
          <w:bCs/>
          <w:kern w:val="2"/>
          <w:sz w:val="21"/>
        </w:rPr>
        <w:t>、</w:t>
      </w:r>
      <w:r w:rsidR="002D70BE" w:rsidRPr="002D70BE">
        <w:rPr>
          <w:rFonts w:ascii="宋体" w:eastAsia="宋体" w:hAnsi="宋体" w:cstheme="minorEastAsia" w:hint="eastAsia"/>
          <w:b/>
          <w:bCs/>
          <w:kern w:val="2"/>
          <w:sz w:val="21"/>
        </w:rPr>
        <w:t>申请</w:t>
      </w:r>
      <w:r w:rsidR="00A147F0">
        <w:rPr>
          <w:rFonts w:ascii="宋体" w:eastAsia="宋体" w:hAnsi="宋体" w:cstheme="minorEastAsia" w:hint="eastAsia"/>
          <w:b/>
          <w:bCs/>
          <w:kern w:val="2"/>
          <w:sz w:val="21"/>
        </w:rPr>
        <w:t>要求</w:t>
      </w:r>
    </w:p>
    <w:p w14:paraId="39FA0CFB" w14:textId="77777777" w:rsidR="00A147F0" w:rsidRPr="00A147F0" w:rsidRDefault="00A147F0" w:rsidP="00A147F0">
      <w:pPr>
        <w:pStyle w:val="a4"/>
        <w:numPr>
          <w:ilvl w:val="0"/>
          <w:numId w:val="13"/>
        </w:numPr>
        <w:tabs>
          <w:tab w:val="left" w:pos="541"/>
        </w:tabs>
        <w:kinsoku w:val="0"/>
        <w:overflowPunct w:val="0"/>
        <w:autoSpaceDE w:val="0"/>
        <w:autoSpaceDN w:val="0"/>
        <w:adjustRightInd w:val="0"/>
        <w:spacing w:before="1" w:line="360" w:lineRule="auto"/>
        <w:ind w:right="210" w:firstLineChars="0" w:hanging="357"/>
        <w:jc w:val="left"/>
        <w:rPr>
          <w:rFonts w:ascii="宋体" w:eastAsia="宋体" w:hAnsi="宋体"/>
          <w:spacing w:val="-3"/>
        </w:rPr>
      </w:pPr>
      <w:r w:rsidRPr="00A147F0">
        <w:rPr>
          <w:rFonts w:ascii="宋体" w:eastAsia="宋体" w:hAnsi="宋体"/>
          <w:spacing w:val="-3"/>
        </w:rPr>
        <w:t>报名条件：</w:t>
      </w:r>
    </w:p>
    <w:p w14:paraId="48D0BC8B" w14:textId="31FEAAFA" w:rsidR="00A147F0" w:rsidRPr="00A147F0" w:rsidRDefault="00A147F0" w:rsidP="00A147F0">
      <w:pPr>
        <w:pStyle w:val="a4"/>
        <w:widowControl/>
        <w:numPr>
          <w:ilvl w:val="0"/>
          <w:numId w:val="14"/>
        </w:numPr>
        <w:spacing w:after="160" w:line="360" w:lineRule="auto"/>
        <w:ind w:firstLineChars="0" w:hanging="357"/>
        <w:contextualSpacing/>
        <w:jc w:val="left"/>
        <w:rPr>
          <w:rFonts w:ascii="宋体" w:eastAsia="宋体" w:hAnsi="宋体"/>
        </w:rPr>
      </w:pPr>
      <w:r w:rsidRPr="00A147F0">
        <w:rPr>
          <w:rFonts w:ascii="宋体" w:eastAsia="宋体" w:hAnsi="宋体" w:hint="eastAsia"/>
        </w:rPr>
        <w:t>在读本科学生</w:t>
      </w:r>
    </w:p>
    <w:p w14:paraId="3FA20DE3" w14:textId="4BEAFA24" w:rsidR="00A147F0" w:rsidRPr="00A147F0" w:rsidRDefault="00A147F0" w:rsidP="00A147F0">
      <w:pPr>
        <w:pStyle w:val="a4"/>
        <w:widowControl/>
        <w:numPr>
          <w:ilvl w:val="0"/>
          <w:numId w:val="15"/>
        </w:numPr>
        <w:spacing w:after="160" w:line="360" w:lineRule="auto"/>
        <w:ind w:firstLineChars="0" w:hanging="357"/>
        <w:contextualSpacing/>
        <w:jc w:val="left"/>
        <w:rPr>
          <w:rFonts w:ascii="宋体" w:eastAsia="宋体" w:hAnsi="宋体"/>
        </w:rPr>
      </w:pPr>
      <w:r w:rsidRPr="00A147F0">
        <w:rPr>
          <w:rFonts w:ascii="宋体" w:eastAsia="宋体" w:hAnsi="宋体" w:hint="eastAsia"/>
        </w:rPr>
        <w:t>GPA要求：3</w:t>
      </w:r>
      <w:r w:rsidRPr="00A147F0">
        <w:rPr>
          <w:rFonts w:ascii="宋体" w:eastAsia="宋体" w:hAnsi="宋体"/>
        </w:rPr>
        <w:t>.</w:t>
      </w:r>
      <w:r w:rsidR="00C348F3">
        <w:rPr>
          <w:rFonts w:ascii="宋体" w:eastAsia="宋体" w:hAnsi="宋体"/>
        </w:rPr>
        <w:t>0</w:t>
      </w:r>
      <w:r w:rsidRPr="00A147F0">
        <w:rPr>
          <w:rFonts w:ascii="宋体" w:eastAsia="宋体" w:hAnsi="宋体"/>
        </w:rPr>
        <w:t>/4.0</w:t>
      </w:r>
    </w:p>
    <w:p w14:paraId="46FB9DE6" w14:textId="77777777" w:rsidR="00A147F0" w:rsidRPr="00A147F0" w:rsidRDefault="00A147F0" w:rsidP="009A3FC6">
      <w:pPr>
        <w:pStyle w:val="a4"/>
        <w:widowControl/>
        <w:numPr>
          <w:ilvl w:val="0"/>
          <w:numId w:val="16"/>
        </w:numPr>
        <w:spacing w:after="160" w:line="360" w:lineRule="auto"/>
        <w:ind w:firstLineChars="0" w:hanging="357"/>
        <w:contextualSpacing/>
        <w:jc w:val="left"/>
        <w:rPr>
          <w:rFonts w:ascii="宋体" w:eastAsia="宋体" w:hAnsi="宋体" w:cs="Calibri"/>
        </w:rPr>
      </w:pPr>
      <w:r w:rsidRPr="00A147F0">
        <w:rPr>
          <w:rFonts w:ascii="宋体" w:eastAsia="宋体" w:hAnsi="宋体" w:hint="eastAsia"/>
        </w:rPr>
        <w:t>英语语言要求：</w:t>
      </w:r>
    </w:p>
    <w:p w14:paraId="3D78CEF3" w14:textId="77777777" w:rsidR="004607C4" w:rsidRPr="003619BF" w:rsidRDefault="004607C4" w:rsidP="009A3FC6">
      <w:pPr>
        <w:pStyle w:val="a4"/>
        <w:widowControl/>
        <w:numPr>
          <w:ilvl w:val="1"/>
          <w:numId w:val="16"/>
        </w:numPr>
        <w:autoSpaceDE w:val="0"/>
        <w:autoSpaceDN w:val="0"/>
        <w:adjustRightInd w:val="0"/>
        <w:spacing w:after="120" w:line="360" w:lineRule="auto"/>
        <w:ind w:firstLineChars="0"/>
        <w:contextualSpacing/>
        <w:jc w:val="left"/>
        <w:rPr>
          <w:rFonts w:ascii="宋体" w:eastAsia="宋体" w:hAnsi="宋体"/>
        </w:rPr>
      </w:pPr>
      <w:r w:rsidRPr="003619BF">
        <w:rPr>
          <w:rFonts w:ascii="宋体" w:eastAsia="宋体" w:hAnsi="宋体" w:hint="eastAsia"/>
        </w:rPr>
        <w:t>雅思</w:t>
      </w:r>
      <w:r w:rsidRPr="003619BF">
        <w:rPr>
          <w:rFonts w:ascii="宋体" w:eastAsia="宋体" w:hAnsi="宋体"/>
        </w:rPr>
        <w:t xml:space="preserve"> 6.5</w:t>
      </w:r>
      <w:r w:rsidRPr="003619BF">
        <w:rPr>
          <w:rFonts w:ascii="宋体" w:eastAsia="宋体" w:hAnsi="宋体" w:hint="eastAsia"/>
        </w:rPr>
        <w:t>（单项不低于</w:t>
      </w:r>
      <w:r w:rsidRPr="003619BF">
        <w:rPr>
          <w:rFonts w:ascii="宋体" w:eastAsia="宋体" w:hAnsi="宋体"/>
        </w:rPr>
        <w:t xml:space="preserve"> 5.5</w:t>
      </w:r>
      <w:r w:rsidRPr="003619BF">
        <w:rPr>
          <w:rFonts w:ascii="宋体" w:eastAsia="宋体" w:hAnsi="宋体" w:hint="eastAsia"/>
        </w:rPr>
        <w:t>）；托福</w:t>
      </w:r>
      <w:r w:rsidRPr="003619BF">
        <w:rPr>
          <w:rFonts w:ascii="宋体" w:eastAsia="宋体" w:hAnsi="宋体"/>
        </w:rPr>
        <w:t xml:space="preserve"> IBT 92</w:t>
      </w:r>
      <w:r w:rsidRPr="003619BF">
        <w:rPr>
          <w:rFonts w:ascii="宋体" w:eastAsia="宋体" w:hAnsi="宋体" w:hint="eastAsia"/>
        </w:rPr>
        <w:t>（单项不低于</w:t>
      </w:r>
      <w:r w:rsidRPr="003619BF">
        <w:rPr>
          <w:rFonts w:ascii="宋体" w:eastAsia="宋体" w:hAnsi="宋体"/>
        </w:rPr>
        <w:t xml:space="preserve"> 20</w:t>
      </w:r>
      <w:r w:rsidRPr="003619BF">
        <w:rPr>
          <w:rFonts w:ascii="宋体" w:eastAsia="宋体" w:hAnsi="宋体" w:hint="eastAsia"/>
        </w:rPr>
        <w:t>）</w:t>
      </w:r>
      <w:r w:rsidRPr="003619BF">
        <w:rPr>
          <w:rFonts w:ascii="宋体" w:eastAsia="宋体" w:hAnsi="宋体"/>
        </w:rPr>
        <w:t>;</w:t>
      </w:r>
    </w:p>
    <w:p w14:paraId="289E695F" w14:textId="00A05339" w:rsidR="001C2E62" w:rsidRPr="009A3FC6" w:rsidRDefault="004607C4" w:rsidP="009A3FC6">
      <w:pPr>
        <w:pStyle w:val="a4"/>
        <w:widowControl/>
        <w:numPr>
          <w:ilvl w:val="1"/>
          <w:numId w:val="16"/>
        </w:numPr>
        <w:autoSpaceDE w:val="0"/>
        <w:autoSpaceDN w:val="0"/>
        <w:adjustRightInd w:val="0"/>
        <w:spacing w:after="120" w:line="360" w:lineRule="auto"/>
        <w:ind w:firstLineChars="0"/>
        <w:contextualSpacing/>
        <w:jc w:val="left"/>
        <w:rPr>
          <w:rFonts w:ascii="宋体" w:eastAsia="宋体" w:hAnsi="宋体"/>
        </w:rPr>
      </w:pPr>
      <w:r w:rsidRPr="003619BF">
        <w:rPr>
          <w:rFonts w:ascii="宋体" w:eastAsia="宋体" w:hAnsi="宋体" w:hint="eastAsia"/>
        </w:rPr>
        <w:t>如果希望修读</w:t>
      </w:r>
      <w:r w:rsidRPr="003619BF">
        <w:rPr>
          <w:rFonts w:ascii="宋体" w:eastAsia="宋体" w:hAnsi="宋体"/>
        </w:rPr>
        <w:t>College of Arts, Humanities and Social Sciences</w:t>
      </w:r>
      <w:r w:rsidRPr="003619BF">
        <w:rPr>
          <w:rFonts w:ascii="宋体" w:eastAsia="宋体" w:hAnsi="宋体" w:hint="eastAsia"/>
        </w:rPr>
        <w:t>下第三年或第四年H</w:t>
      </w:r>
      <w:r w:rsidRPr="003619BF">
        <w:rPr>
          <w:rFonts w:ascii="宋体" w:eastAsia="宋体" w:hAnsi="宋体"/>
        </w:rPr>
        <w:t>onors</w:t>
      </w:r>
      <w:r w:rsidRPr="003619BF">
        <w:rPr>
          <w:rFonts w:ascii="宋体" w:eastAsia="宋体" w:hAnsi="宋体" w:hint="eastAsia"/>
        </w:rPr>
        <w:t>课程，则需要满足雅思</w:t>
      </w:r>
      <w:r w:rsidRPr="003619BF">
        <w:rPr>
          <w:rFonts w:ascii="宋体" w:eastAsia="宋体" w:hAnsi="宋体"/>
        </w:rPr>
        <w:t xml:space="preserve"> 6.5 (</w:t>
      </w:r>
      <w:r w:rsidRPr="003619BF">
        <w:rPr>
          <w:rFonts w:ascii="宋体" w:eastAsia="宋体" w:hAnsi="宋体" w:hint="eastAsia"/>
        </w:rPr>
        <w:t>单项不低于</w:t>
      </w:r>
      <w:r w:rsidRPr="003619BF">
        <w:rPr>
          <w:rFonts w:ascii="宋体" w:eastAsia="宋体" w:hAnsi="宋体"/>
        </w:rPr>
        <w:t>6.5</w:t>
      </w:r>
      <w:r w:rsidRPr="003619BF">
        <w:rPr>
          <w:rFonts w:ascii="宋体" w:eastAsia="宋体" w:hAnsi="宋体" w:hint="eastAsia"/>
        </w:rPr>
        <w:t>）或托福</w:t>
      </w:r>
      <w:r w:rsidRPr="003619BF">
        <w:rPr>
          <w:rFonts w:ascii="宋体" w:eastAsia="宋体" w:hAnsi="宋体"/>
        </w:rPr>
        <w:t xml:space="preserve"> IBT 92</w:t>
      </w:r>
      <w:r w:rsidRPr="003619BF">
        <w:rPr>
          <w:rFonts w:ascii="宋体" w:eastAsia="宋体" w:hAnsi="宋体" w:hint="eastAsia"/>
        </w:rPr>
        <w:t>（单项不低于</w:t>
      </w:r>
      <w:r w:rsidRPr="003619BF">
        <w:rPr>
          <w:rFonts w:ascii="宋体" w:eastAsia="宋体" w:hAnsi="宋体"/>
        </w:rPr>
        <w:t xml:space="preserve"> 23</w:t>
      </w:r>
      <w:r w:rsidRPr="003619BF">
        <w:rPr>
          <w:rFonts w:ascii="宋体" w:eastAsia="宋体" w:hAnsi="宋体" w:hint="eastAsia"/>
        </w:rPr>
        <w:t>）或通过到校后的英语水平测试。其他专业没有特殊语言要求。</w:t>
      </w:r>
      <w:r w:rsidR="008A5CF8">
        <w:rPr>
          <w:rFonts w:ascii="宋体" w:eastAsia="宋体" w:hAnsi="宋体" w:hint="eastAsia"/>
        </w:rPr>
        <w:t>接受家庭版托福考试。</w:t>
      </w:r>
    </w:p>
    <w:p w14:paraId="0542AE68" w14:textId="3F3A21DC" w:rsidR="00A147F0" w:rsidRDefault="00A147F0" w:rsidP="009A3FC6">
      <w:pPr>
        <w:pStyle w:val="a4"/>
        <w:numPr>
          <w:ilvl w:val="0"/>
          <w:numId w:val="13"/>
        </w:numPr>
        <w:tabs>
          <w:tab w:val="left" w:pos="541"/>
        </w:tabs>
        <w:kinsoku w:val="0"/>
        <w:overflowPunct w:val="0"/>
        <w:autoSpaceDE w:val="0"/>
        <w:autoSpaceDN w:val="0"/>
        <w:adjustRightInd w:val="0"/>
        <w:spacing w:before="1" w:line="360" w:lineRule="auto"/>
        <w:ind w:right="210" w:firstLineChars="0" w:hanging="357"/>
        <w:jc w:val="left"/>
        <w:rPr>
          <w:rFonts w:ascii="宋体" w:eastAsia="宋体" w:hAnsi="宋体"/>
          <w:spacing w:val="-3"/>
        </w:rPr>
      </w:pPr>
      <w:r w:rsidRPr="00A147F0">
        <w:rPr>
          <w:rFonts w:ascii="宋体" w:eastAsia="宋体" w:hAnsi="宋体"/>
          <w:spacing w:val="-3"/>
        </w:rPr>
        <w:lastRenderedPageBreak/>
        <w:t>申请截止日期：202</w:t>
      </w:r>
      <w:r w:rsidR="003F43EE">
        <w:rPr>
          <w:rFonts w:ascii="宋体" w:eastAsia="宋体" w:hAnsi="宋体"/>
          <w:spacing w:val="-3"/>
        </w:rPr>
        <w:t>4</w:t>
      </w:r>
      <w:r w:rsidRPr="00A147F0">
        <w:rPr>
          <w:rFonts w:ascii="宋体" w:eastAsia="宋体" w:hAnsi="宋体"/>
          <w:spacing w:val="-3"/>
        </w:rPr>
        <w:t>年</w:t>
      </w:r>
      <w:r w:rsidR="003F43EE">
        <w:rPr>
          <w:rFonts w:ascii="宋体" w:eastAsia="宋体" w:hAnsi="宋体"/>
          <w:spacing w:val="-3"/>
        </w:rPr>
        <w:t>4</w:t>
      </w:r>
      <w:r w:rsidRPr="00A147F0">
        <w:rPr>
          <w:rFonts w:ascii="宋体" w:eastAsia="宋体" w:hAnsi="宋体"/>
          <w:spacing w:val="-3"/>
        </w:rPr>
        <w:t>月</w:t>
      </w:r>
      <w:r w:rsidR="003F43EE">
        <w:rPr>
          <w:rFonts w:ascii="宋体" w:eastAsia="宋体" w:hAnsi="宋体"/>
          <w:spacing w:val="-3"/>
        </w:rPr>
        <w:t>15</w:t>
      </w:r>
      <w:r w:rsidRPr="00A147F0">
        <w:rPr>
          <w:rFonts w:ascii="宋体" w:eastAsia="宋体" w:hAnsi="宋体"/>
          <w:spacing w:val="-3"/>
        </w:rPr>
        <w:t>日</w:t>
      </w:r>
      <w:r w:rsidR="007B20B3">
        <w:rPr>
          <w:rFonts w:ascii="宋体" w:eastAsia="宋体" w:hAnsi="宋体" w:hint="eastAsia"/>
          <w:spacing w:val="-3"/>
        </w:rPr>
        <w:t>（</w:t>
      </w:r>
      <w:r w:rsidR="003F43EE">
        <w:rPr>
          <w:rFonts w:ascii="宋体" w:eastAsia="宋体" w:hAnsi="宋体" w:hint="eastAsia"/>
          <w:spacing w:val="-3"/>
        </w:rPr>
        <w:t>秋季</w:t>
      </w:r>
      <w:r w:rsidR="009A3FC6">
        <w:rPr>
          <w:rFonts w:ascii="宋体" w:eastAsia="宋体" w:hAnsi="宋体" w:hint="eastAsia"/>
          <w:spacing w:val="-3"/>
        </w:rPr>
        <w:t>学期</w:t>
      </w:r>
      <w:r w:rsidR="007B20B3">
        <w:rPr>
          <w:rFonts w:ascii="宋体" w:eastAsia="宋体" w:hAnsi="宋体" w:hint="eastAsia"/>
          <w:spacing w:val="-3"/>
        </w:rPr>
        <w:t>）</w:t>
      </w:r>
    </w:p>
    <w:p w14:paraId="254EFD92" w14:textId="77777777" w:rsidR="001C2E62" w:rsidRPr="00A147F0" w:rsidRDefault="001C2E62" w:rsidP="001C2E62">
      <w:pPr>
        <w:pStyle w:val="a4"/>
        <w:tabs>
          <w:tab w:val="left" w:pos="541"/>
        </w:tabs>
        <w:kinsoku w:val="0"/>
        <w:overflowPunct w:val="0"/>
        <w:autoSpaceDE w:val="0"/>
        <w:autoSpaceDN w:val="0"/>
        <w:adjustRightInd w:val="0"/>
        <w:spacing w:before="1" w:line="360" w:lineRule="auto"/>
        <w:ind w:left="360" w:right="210" w:firstLineChars="0" w:firstLine="0"/>
        <w:jc w:val="left"/>
        <w:rPr>
          <w:rFonts w:ascii="宋体" w:eastAsia="宋体" w:hAnsi="宋体"/>
          <w:spacing w:val="-3"/>
        </w:rPr>
      </w:pPr>
    </w:p>
    <w:p w14:paraId="6A296E19" w14:textId="77777777" w:rsidR="00A147F0" w:rsidRPr="00A147F0" w:rsidRDefault="00A147F0" w:rsidP="00A147F0">
      <w:pPr>
        <w:pStyle w:val="a4"/>
        <w:numPr>
          <w:ilvl w:val="0"/>
          <w:numId w:val="13"/>
        </w:numPr>
        <w:tabs>
          <w:tab w:val="left" w:pos="541"/>
        </w:tabs>
        <w:kinsoku w:val="0"/>
        <w:overflowPunct w:val="0"/>
        <w:autoSpaceDE w:val="0"/>
        <w:autoSpaceDN w:val="0"/>
        <w:adjustRightInd w:val="0"/>
        <w:spacing w:before="1" w:line="360" w:lineRule="auto"/>
        <w:ind w:right="210" w:firstLineChars="0" w:hanging="357"/>
        <w:jc w:val="left"/>
        <w:rPr>
          <w:rFonts w:ascii="宋体" w:eastAsia="宋体" w:hAnsi="宋体"/>
          <w:spacing w:val="-3"/>
        </w:rPr>
      </w:pPr>
      <w:bookmarkStart w:id="3" w:name="_Hlk77952423"/>
      <w:bookmarkStart w:id="4" w:name="_Hlk77952403"/>
      <w:r w:rsidRPr="00A147F0">
        <w:rPr>
          <w:rFonts w:ascii="宋体" w:eastAsia="宋体" w:hAnsi="宋体" w:hint="eastAsia"/>
          <w:spacing w:val="-3"/>
        </w:rPr>
        <w:t>申请步骤</w:t>
      </w:r>
    </w:p>
    <w:p w14:paraId="52719643" w14:textId="17BC7EB7" w:rsidR="00A147F0" w:rsidRPr="00A147F0" w:rsidRDefault="00A147F0" w:rsidP="00A147F0">
      <w:pPr>
        <w:pStyle w:val="a4"/>
        <w:numPr>
          <w:ilvl w:val="0"/>
          <w:numId w:val="17"/>
        </w:numPr>
        <w:tabs>
          <w:tab w:val="left" w:pos="541"/>
        </w:tabs>
        <w:kinsoku w:val="0"/>
        <w:overflowPunct w:val="0"/>
        <w:autoSpaceDE w:val="0"/>
        <w:autoSpaceDN w:val="0"/>
        <w:adjustRightInd w:val="0"/>
        <w:spacing w:before="1" w:line="360" w:lineRule="auto"/>
        <w:ind w:right="210" w:firstLineChars="0" w:hanging="357"/>
        <w:jc w:val="left"/>
        <w:rPr>
          <w:rFonts w:ascii="宋体" w:eastAsia="宋体" w:hAnsi="宋体"/>
          <w:spacing w:val="-3"/>
        </w:rPr>
      </w:pPr>
      <w:bookmarkStart w:id="5" w:name="_Hlk77952440"/>
      <w:bookmarkEnd w:id="3"/>
      <w:r w:rsidRPr="00A147F0">
        <w:rPr>
          <w:rFonts w:ascii="宋体" w:eastAsia="宋体" w:hAnsi="宋体" w:hint="eastAsia"/>
          <w14:textOutline w14:w="9525" w14:cap="rnd" w14:cmpd="sng" w14:algn="ctr">
            <w14:noFill/>
            <w14:prstDash w14:val="solid"/>
            <w14:bevel/>
          </w14:textOutline>
        </w:rPr>
        <w:t>请阅读SAF官网申请概览（点击</w:t>
      </w:r>
      <w:hyperlink r:id="rId14" w:history="1">
        <w:r w:rsidRPr="00A147F0">
          <w:rPr>
            <w:rStyle w:val="a5"/>
            <w:rFonts w:ascii="宋体" w:eastAsia="宋体" w:hAnsi="宋体" w:hint="eastAsia"/>
            <w14:textOutline w14:w="9525" w14:cap="rnd" w14:cmpd="sng" w14:algn="ctr">
              <w14:noFill/>
              <w14:prstDash w14:val="solid"/>
              <w14:bevel/>
            </w14:textOutline>
          </w:rPr>
          <w:t>链接</w:t>
        </w:r>
      </w:hyperlink>
      <w:r w:rsidRPr="00A147F0">
        <w:rPr>
          <w:rFonts w:ascii="宋体" w:eastAsia="宋体" w:hAnsi="宋体" w:hint="eastAsia"/>
          <w14:textOutline w14:w="9525" w14:cap="rnd" w14:cmpd="sng" w14:algn="ctr">
            <w14:noFill/>
            <w14:prstDash w14:val="solid"/>
            <w14:bevel/>
          </w14:textOutline>
        </w:rPr>
        <w:t>）</w:t>
      </w:r>
    </w:p>
    <w:p w14:paraId="6A9E78BB" w14:textId="49238AED" w:rsidR="00A147F0" w:rsidRPr="00577093" w:rsidRDefault="00A147F0" w:rsidP="00A147F0">
      <w:pPr>
        <w:pStyle w:val="a4"/>
        <w:numPr>
          <w:ilvl w:val="0"/>
          <w:numId w:val="17"/>
        </w:numPr>
        <w:tabs>
          <w:tab w:val="left" w:pos="541"/>
        </w:tabs>
        <w:kinsoku w:val="0"/>
        <w:overflowPunct w:val="0"/>
        <w:autoSpaceDE w:val="0"/>
        <w:autoSpaceDN w:val="0"/>
        <w:adjustRightInd w:val="0"/>
        <w:spacing w:before="1" w:line="360" w:lineRule="auto"/>
        <w:ind w:right="210" w:firstLineChars="0" w:hanging="357"/>
        <w:jc w:val="left"/>
        <w:rPr>
          <w:rFonts w:ascii="宋体" w:eastAsia="宋体" w:hAnsi="宋体"/>
          <w:spacing w:val="-3"/>
        </w:rPr>
      </w:pPr>
      <w:r w:rsidRPr="00A147F0">
        <w:rPr>
          <w:rFonts w:ascii="宋体" w:eastAsia="宋体" w:hAnsi="宋体" w:hint="eastAsia"/>
          <w:spacing w:val="-3"/>
        </w:rPr>
        <w:t>请填写</w:t>
      </w:r>
      <w:r w:rsidRPr="00A147F0">
        <w:rPr>
          <w:rFonts w:ascii="宋体" w:eastAsia="宋体" w:hAnsi="宋体"/>
          <w:spacing w:val="-3"/>
        </w:rPr>
        <w:t>网上咨询表（</w:t>
      </w:r>
      <w:hyperlink r:id="rId15" w:anchor="/renderer/47" w:history="1">
        <w:r w:rsidRPr="00A147F0">
          <w:rPr>
            <w:rStyle w:val="a5"/>
            <w:rFonts w:ascii="宋体" w:eastAsia="宋体" w:hAnsi="宋体"/>
            <w:spacing w:val="-3"/>
          </w:rPr>
          <w:t>点击链接</w:t>
        </w:r>
      </w:hyperlink>
      <w:r w:rsidRPr="00A147F0">
        <w:rPr>
          <w:rFonts w:ascii="宋体" w:eastAsia="宋体" w:hAnsi="宋体"/>
          <w:spacing w:val="-3"/>
        </w:rPr>
        <w:t>），了解项目具体情况；</w:t>
      </w:r>
      <w:r w:rsidR="005B002B" w:rsidRPr="00577093">
        <w:rPr>
          <w:rFonts w:asciiTheme="minorEastAsia" w:hAnsiTheme="minorEastAsia" w:hint="eastAsia"/>
          <w14:textOutline w14:w="9525" w14:cap="rnd" w14:cmpd="sng" w14:algn="ctr">
            <w14:noFill/>
            <w14:prstDash w14:val="solid"/>
            <w14:bevel/>
          </w14:textOutline>
        </w:rPr>
        <w:t>联系SAF指导老师获得个性化、针对性指导；</w:t>
      </w:r>
    </w:p>
    <w:p w14:paraId="5C8A8974" w14:textId="77777777" w:rsidR="00A147F0" w:rsidRPr="00A147F0" w:rsidRDefault="00A147F0" w:rsidP="00A147F0">
      <w:pPr>
        <w:pStyle w:val="a4"/>
        <w:numPr>
          <w:ilvl w:val="0"/>
          <w:numId w:val="17"/>
        </w:numPr>
        <w:tabs>
          <w:tab w:val="left" w:pos="541"/>
        </w:tabs>
        <w:kinsoku w:val="0"/>
        <w:overflowPunct w:val="0"/>
        <w:autoSpaceDE w:val="0"/>
        <w:autoSpaceDN w:val="0"/>
        <w:adjustRightInd w:val="0"/>
        <w:spacing w:before="1" w:line="360" w:lineRule="auto"/>
        <w:ind w:right="210" w:firstLineChars="0" w:hanging="357"/>
        <w:jc w:val="left"/>
        <w:rPr>
          <w:rFonts w:ascii="宋体" w:eastAsia="宋体" w:hAnsi="宋体"/>
          <w:spacing w:val="-3"/>
        </w:rPr>
      </w:pPr>
      <w:r w:rsidRPr="00A147F0">
        <w:rPr>
          <w:rFonts w:ascii="宋体" w:eastAsia="宋体" w:hAnsi="宋体"/>
          <w:spacing w:val="-3"/>
        </w:rPr>
        <w:t>学生在SAF老师指导下准备并提交申请材料</w:t>
      </w:r>
      <w:r w:rsidRPr="00A147F0">
        <w:rPr>
          <w:rFonts w:ascii="宋体" w:eastAsia="宋体" w:hAnsi="宋体" w:hint="eastAsia"/>
          <w:spacing w:val="-3"/>
        </w:rPr>
        <w:t>；</w:t>
      </w:r>
    </w:p>
    <w:p w14:paraId="49C81A15" w14:textId="77777777" w:rsidR="00A147F0" w:rsidRPr="00A147F0" w:rsidRDefault="00A147F0" w:rsidP="00A147F0">
      <w:pPr>
        <w:pStyle w:val="a4"/>
        <w:numPr>
          <w:ilvl w:val="0"/>
          <w:numId w:val="17"/>
        </w:numPr>
        <w:tabs>
          <w:tab w:val="left" w:pos="541"/>
        </w:tabs>
        <w:kinsoku w:val="0"/>
        <w:overflowPunct w:val="0"/>
        <w:autoSpaceDE w:val="0"/>
        <w:autoSpaceDN w:val="0"/>
        <w:adjustRightInd w:val="0"/>
        <w:spacing w:before="1" w:line="360" w:lineRule="auto"/>
        <w:ind w:right="210" w:firstLineChars="0" w:hanging="357"/>
        <w:jc w:val="left"/>
        <w:rPr>
          <w:rFonts w:ascii="宋体" w:eastAsia="宋体" w:hAnsi="宋体"/>
          <w:spacing w:val="-3"/>
        </w:rPr>
      </w:pPr>
      <w:r w:rsidRPr="00A147F0">
        <w:rPr>
          <w:rFonts w:ascii="宋体" w:eastAsia="宋体" w:hAnsi="宋体"/>
          <w:spacing w:val="-3"/>
        </w:rPr>
        <w:t>学生完成国内高校所需流程（请咨询SAF指导老师）；</w:t>
      </w:r>
    </w:p>
    <w:p w14:paraId="1BCD2042" w14:textId="3B42FF2E" w:rsidR="00841DB9" w:rsidRDefault="00A147F0" w:rsidP="00841DB9">
      <w:pPr>
        <w:pStyle w:val="a4"/>
        <w:numPr>
          <w:ilvl w:val="0"/>
          <w:numId w:val="17"/>
        </w:numPr>
        <w:tabs>
          <w:tab w:val="left" w:pos="541"/>
        </w:tabs>
        <w:kinsoku w:val="0"/>
        <w:overflowPunct w:val="0"/>
        <w:autoSpaceDE w:val="0"/>
        <w:autoSpaceDN w:val="0"/>
        <w:adjustRightInd w:val="0"/>
        <w:spacing w:before="1" w:line="360" w:lineRule="auto"/>
        <w:ind w:right="210" w:firstLineChars="0" w:hanging="357"/>
        <w:jc w:val="left"/>
        <w:rPr>
          <w:rFonts w:ascii="宋体" w:eastAsia="宋体" w:hAnsi="宋体"/>
          <w:spacing w:val="-3"/>
        </w:rPr>
      </w:pPr>
      <w:r w:rsidRPr="00A147F0">
        <w:rPr>
          <w:rFonts w:ascii="宋体" w:eastAsia="宋体" w:hAnsi="宋体"/>
          <w:spacing w:val="-3"/>
        </w:rPr>
        <w:t>获得录取后，进行学习或者根据SAF老师指导进行后续各种准备工作</w:t>
      </w:r>
      <w:r w:rsidR="005B002B">
        <w:rPr>
          <w:rFonts w:ascii="宋体" w:eastAsia="宋体" w:hAnsi="宋体" w:hint="eastAsia"/>
          <w:spacing w:val="-3"/>
        </w:rPr>
        <w:t>。</w:t>
      </w:r>
    </w:p>
    <w:p w14:paraId="3356EBC6" w14:textId="0B77A093" w:rsidR="001C2E62" w:rsidRPr="004607C4" w:rsidRDefault="001C2E62" w:rsidP="001C2E62">
      <w:pPr>
        <w:pStyle w:val="a4"/>
        <w:tabs>
          <w:tab w:val="left" w:pos="541"/>
        </w:tabs>
        <w:kinsoku w:val="0"/>
        <w:overflowPunct w:val="0"/>
        <w:autoSpaceDE w:val="0"/>
        <w:autoSpaceDN w:val="0"/>
        <w:adjustRightInd w:val="0"/>
        <w:spacing w:before="1" w:line="360" w:lineRule="auto"/>
        <w:ind w:left="862" w:right="210" w:firstLineChars="0" w:firstLine="0"/>
        <w:jc w:val="left"/>
        <w:rPr>
          <w:rFonts w:ascii="宋体" w:eastAsia="宋体" w:hAnsi="宋体"/>
          <w:spacing w:val="-3"/>
        </w:rPr>
      </w:pPr>
    </w:p>
    <w:p w14:paraId="6FAFB6F6" w14:textId="7FFBAB33" w:rsidR="00841DB9" w:rsidRPr="002B10E8" w:rsidRDefault="006539D7" w:rsidP="00841DB9">
      <w:pPr>
        <w:spacing w:line="360" w:lineRule="auto"/>
        <w:rPr>
          <w:rFonts w:ascii="宋体" w:eastAsia="宋体" w:hAnsi="宋体" w:cs="仿宋"/>
          <w:b/>
          <w:bCs/>
          <w:szCs w:val="21"/>
        </w:rPr>
      </w:pPr>
      <w:r>
        <w:rPr>
          <w:rFonts w:ascii="宋体" w:eastAsia="宋体" w:hAnsi="宋体" w:cs="仿宋" w:hint="eastAsia"/>
          <w:b/>
          <w:bCs/>
          <w:szCs w:val="21"/>
        </w:rPr>
        <w:t>五</w:t>
      </w:r>
      <w:r w:rsidR="00841DB9" w:rsidRPr="00E82B68">
        <w:rPr>
          <w:rFonts w:ascii="宋体" w:eastAsia="宋体" w:hAnsi="宋体" w:cs="仿宋" w:hint="eastAsia"/>
          <w:b/>
          <w:bCs/>
          <w:szCs w:val="21"/>
        </w:rPr>
        <w:t>、 项目费用</w:t>
      </w:r>
    </w:p>
    <w:p w14:paraId="463F9AC4" w14:textId="54BDA478" w:rsidR="00C348F3" w:rsidRPr="00F50EEB" w:rsidRDefault="00841DB9" w:rsidP="004607C4">
      <w:pPr>
        <w:kinsoku w:val="0"/>
        <w:overflowPunct w:val="0"/>
        <w:autoSpaceDE w:val="0"/>
        <w:autoSpaceDN w:val="0"/>
        <w:adjustRightInd w:val="0"/>
        <w:spacing w:before="90" w:line="276" w:lineRule="auto"/>
        <w:ind w:left="66" w:right="15"/>
        <w:rPr>
          <w:rFonts w:ascii="宋体" w:eastAsia="宋体" w:hAnsi="宋体"/>
          <w:spacing w:val="-7"/>
        </w:rPr>
      </w:pPr>
      <w:r w:rsidRPr="00F50EEB">
        <w:rPr>
          <w:rFonts w:ascii="宋体" w:eastAsia="宋体" w:hAnsi="宋体" w:cs="Noto Sans" w:hint="eastAsia"/>
        </w:rPr>
        <w:t>项目费用表：</w:t>
      </w:r>
      <w:r w:rsidR="004607C4" w:rsidRPr="00F50EEB">
        <w:rPr>
          <w:rFonts w:ascii="宋体" w:eastAsia="宋体" w:hAnsi="宋体" w:hint="eastAsia"/>
          <w:spacing w:val="-7"/>
        </w:rPr>
        <w:t xml:space="preserve">请 </w:t>
      </w:r>
      <w:hyperlink r:id="rId16" w:history="1">
        <w:r w:rsidR="004607C4" w:rsidRPr="00F50EEB">
          <w:rPr>
            <w:rStyle w:val="a5"/>
            <w:rFonts w:ascii="宋体" w:eastAsia="宋体" w:hAnsi="宋体"/>
          </w:rPr>
          <w:t>点击查看</w:t>
        </w:r>
      </w:hyperlink>
      <w:r w:rsidR="004607C4" w:rsidRPr="00F50EEB">
        <w:rPr>
          <w:rFonts w:ascii="宋体" w:eastAsia="宋体" w:hAnsi="宋体"/>
        </w:rPr>
        <w:t xml:space="preserve"> </w:t>
      </w:r>
    </w:p>
    <w:p w14:paraId="60C6F451" w14:textId="6B24CD02" w:rsidR="00AE7F9F" w:rsidRPr="001B38AE" w:rsidRDefault="00AE7F9F" w:rsidP="00AE7F9F">
      <w:pPr>
        <w:tabs>
          <w:tab w:val="left" w:pos="8080"/>
        </w:tabs>
        <w:spacing w:before="240" w:line="360" w:lineRule="auto"/>
        <w:rPr>
          <w:rFonts w:ascii="宋体" w:eastAsia="宋体" w:hAnsi="宋体" w:cs="Noto Sans"/>
          <w:szCs w:val="21"/>
        </w:rPr>
      </w:pPr>
      <w:r w:rsidRPr="001B38AE">
        <w:rPr>
          <w:rFonts w:ascii="宋体" w:eastAsia="宋体" w:hAnsi="宋体" w:cs="Noto Sans" w:hint="eastAsia"/>
          <w:szCs w:val="21"/>
        </w:rPr>
        <w:t>项目费用说明：</w:t>
      </w:r>
    </w:p>
    <w:p w14:paraId="4B97B26C" w14:textId="2ECF0261" w:rsidR="00AE7F9F" w:rsidRDefault="00AE7F9F" w:rsidP="00AE7F9F">
      <w:pPr>
        <w:pStyle w:val="a4"/>
        <w:widowControl/>
        <w:numPr>
          <w:ilvl w:val="0"/>
          <w:numId w:val="20"/>
        </w:numPr>
        <w:spacing w:after="210" w:line="360" w:lineRule="auto"/>
        <w:ind w:firstLineChars="0"/>
        <w:contextualSpacing/>
        <w:rPr>
          <w:rFonts w:ascii="宋体" w:eastAsia="宋体" w:hAnsi="宋体" w:cs="Calibri"/>
          <w:szCs w:val="21"/>
        </w:rPr>
      </w:pPr>
      <w:r>
        <w:rPr>
          <w:rFonts w:ascii="宋体" w:eastAsia="宋体" w:hAnsi="宋体" w:cs="Calibri" w:hint="eastAsia"/>
          <w:szCs w:val="21"/>
        </w:rPr>
        <w:t>项目费用以项目费用表中信息为准。请查询项目表中项目费用信息。SAF一般在每年3月和9月公布最新项目费用表，在最新项目费用表更新之前，同学可参考现公布项目费用以做参考，项目费用每期依据海外大学及住宿情况会有变动。</w:t>
      </w:r>
    </w:p>
    <w:p w14:paraId="15A4C1C3" w14:textId="368852E5" w:rsidR="00AE7F9F" w:rsidRPr="001B38AE" w:rsidRDefault="00AE7F9F" w:rsidP="00AE7F9F">
      <w:pPr>
        <w:pStyle w:val="a4"/>
        <w:widowControl/>
        <w:numPr>
          <w:ilvl w:val="0"/>
          <w:numId w:val="20"/>
        </w:numPr>
        <w:spacing w:after="210" w:line="360" w:lineRule="auto"/>
        <w:ind w:firstLineChars="0"/>
        <w:contextualSpacing/>
        <w:rPr>
          <w:rFonts w:ascii="宋体" w:eastAsia="宋体" w:hAnsi="宋体" w:cs="Calibri"/>
          <w:szCs w:val="21"/>
        </w:rPr>
      </w:pPr>
      <w:r>
        <w:rPr>
          <w:rFonts w:ascii="宋体" w:eastAsia="宋体" w:hAnsi="宋体" w:cs="Calibri" w:hint="eastAsia"/>
          <w:szCs w:val="21"/>
        </w:rPr>
        <w:t>SAF项目费用包含：基础项目费用即海外大学学杂费（基于</w:t>
      </w:r>
      <w:r w:rsidRPr="003619BF">
        <w:rPr>
          <w:rFonts w:ascii="宋体" w:eastAsia="宋体" w:hAnsi="宋体" w:cs="Calibri" w:hint="eastAsia"/>
          <w:szCs w:val="21"/>
        </w:rPr>
        <w:t>每学期</w:t>
      </w:r>
      <w:r w:rsidR="00467AA3" w:rsidRPr="003619BF">
        <w:rPr>
          <w:rFonts w:ascii="宋体" w:eastAsia="宋体" w:hAnsi="宋体" w:cs="Calibri"/>
          <w:szCs w:val="21"/>
        </w:rPr>
        <w:t>60</w:t>
      </w:r>
      <w:r w:rsidR="009563AB" w:rsidRPr="003619BF">
        <w:rPr>
          <w:rFonts w:ascii="宋体" w:eastAsia="宋体" w:hAnsi="宋体" w:cs="Calibri" w:hint="eastAsia"/>
          <w:szCs w:val="21"/>
        </w:rPr>
        <w:t>个</w:t>
      </w:r>
      <w:r w:rsidR="00467AA3" w:rsidRPr="003619BF">
        <w:rPr>
          <w:rFonts w:ascii="宋体" w:eastAsia="宋体" w:hAnsi="宋体" w:cs="Calibri" w:hint="eastAsia"/>
          <w:szCs w:val="21"/>
        </w:rPr>
        <w:t>英国</w:t>
      </w:r>
      <w:r w:rsidRPr="003619BF">
        <w:rPr>
          <w:rFonts w:ascii="宋体" w:eastAsia="宋体" w:hAnsi="宋体" w:cs="Calibri"/>
          <w:szCs w:val="21"/>
        </w:rPr>
        <w:t>学分</w:t>
      </w:r>
      <w:r>
        <w:rPr>
          <w:rFonts w:ascii="宋体" w:eastAsia="宋体" w:hAnsi="宋体" w:cs="Calibri" w:hint="eastAsia"/>
          <w:szCs w:val="21"/>
        </w:rPr>
        <w:t>）和SAF管理服务费、住宿费（</w:t>
      </w:r>
      <w:r w:rsidR="004607C4">
        <w:rPr>
          <w:rFonts w:ascii="宋体" w:eastAsia="宋体" w:hAnsi="宋体" w:cs="Calibri" w:hint="eastAsia"/>
          <w:szCs w:val="21"/>
        </w:rPr>
        <w:t>该项目</w:t>
      </w:r>
      <w:r>
        <w:rPr>
          <w:rFonts w:ascii="宋体" w:eastAsia="宋体" w:hAnsi="宋体" w:cs="Calibri" w:hint="eastAsia"/>
          <w:szCs w:val="21"/>
        </w:rPr>
        <w:t>基于公</w:t>
      </w:r>
      <w:r w:rsidRPr="003619BF">
        <w:rPr>
          <w:rFonts w:ascii="宋体" w:eastAsia="宋体" w:hAnsi="宋体" w:cs="Calibri" w:hint="eastAsia"/>
          <w:szCs w:val="21"/>
        </w:rPr>
        <w:t>寓</w:t>
      </w:r>
      <w:r w:rsidR="00467AA3" w:rsidRPr="003619BF">
        <w:rPr>
          <w:rFonts w:ascii="宋体" w:eastAsia="宋体" w:hAnsi="宋体" w:cs="Calibri" w:hint="eastAsia"/>
          <w:szCs w:val="21"/>
        </w:rPr>
        <w:t>单人</w:t>
      </w:r>
      <w:r w:rsidRPr="003619BF">
        <w:rPr>
          <w:rFonts w:ascii="宋体" w:eastAsia="宋体" w:hAnsi="宋体" w:cs="Calibri" w:hint="eastAsia"/>
          <w:szCs w:val="21"/>
        </w:rPr>
        <w:t>间</w:t>
      </w:r>
      <w:r>
        <w:rPr>
          <w:rFonts w:ascii="宋体" w:eastAsia="宋体" w:hAnsi="宋体" w:cs="Calibri" w:hint="eastAsia"/>
          <w:szCs w:val="21"/>
        </w:rPr>
        <w:t>标准，不含餐；</w:t>
      </w:r>
      <w:r w:rsidR="00467AA3">
        <w:rPr>
          <w:rFonts w:ascii="宋体" w:eastAsia="宋体" w:hAnsi="宋体" w:cs="Calibri" w:hint="eastAsia"/>
          <w:szCs w:val="21"/>
        </w:rPr>
        <w:t>房间升级</w:t>
      </w:r>
      <w:r>
        <w:rPr>
          <w:rFonts w:ascii="宋体" w:eastAsia="宋体" w:hAnsi="宋体" w:cs="Calibri" w:hint="eastAsia"/>
          <w:szCs w:val="21"/>
        </w:rPr>
        <w:t>需补差价）、医疗及应急保险费用。</w:t>
      </w:r>
    </w:p>
    <w:p w14:paraId="6CAA1839" w14:textId="266DF9AD" w:rsidR="00AE7F9F" w:rsidRPr="001B38AE" w:rsidRDefault="00AE7F9F" w:rsidP="00AE7F9F">
      <w:pPr>
        <w:pStyle w:val="a4"/>
        <w:widowControl/>
        <w:numPr>
          <w:ilvl w:val="0"/>
          <w:numId w:val="20"/>
        </w:numPr>
        <w:spacing w:after="210" w:line="360" w:lineRule="auto"/>
        <w:ind w:firstLineChars="0"/>
        <w:contextualSpacing/>
        <w:rPr>
          <w:rFonts w:ascii="宋体" w:eastAsia="宋体" w:hAnsi="宋体" w:cs="Calibri"/>
          <w:szCs w:val="21"/>
        </w:rPr>
      </w:pPr>
      <w:r w:rsidRPr="001B38AE">
        <w:rPr>
          <w:rFonts w:ascii="宋体" w:eastAsia="宋体" w:hAnsi="宋体" w:cs="Calibri"/>
          <w:szCs w:val="21"/>
        </w:rPr>
        <w:t>学生需自行准备签证费用、每日餐食，个人零花费用及国际机票费用</w:t>
      </w:r>
      <w:r w:rsidR="00076A10">
        <w:rPr>
          <w:rFonts w:ascii="宋体" w:eastAsia="宋体" w:hAnsi="宋体" w:cs="Calibri" w:hint="eastAsia"/>
          <w:szCs w:val="21"/>
        </w:rPr>
        <w:t>。</w:t>
      </w:r>
    </w:p>
    <w:p w14:paraId="1929D90C" w14:textId="4912021B" w:rsidR="00AE7F9F" w:rsidRPr="00577093" w:rsidRDefault="00AE7F9F" w:rsidP="00AE7F9F">
      <w:pPr>
        <w:pStyle w:val="a4"/>
        <w:widowControl/>
        <w:numPr>
          <w:ilvl w:val="0"/>
          <w:numId w:val="20"/>
        </w:numPr>
        <w:spacing w:after="210" w:line="360" w:lineRule="auto"/>
        <w:ind w:firstLineChars="0"/>
        <w:contextualSpacing/>
        <w:rPr>
          <w:rFonts w:ascii="宋体" w:eastAsia="宋体" w:hAnsi="宋体" w:cs="Calibri"/>
          <w:szCs w:val="21"/>
        </w:rPr>
      </w:pPr>
      <w:r w:rsidRPr="00577093">
        <w:rPr>
          <w:rFonts w:ascii="宋体" w:eastAsia="宋体" w:hAnsi="宋体" w:cs="Calibri" w:hint="eastAsia"/>
          <w:szCs w:val="21"/>
        </w:rPr>
        <w:t>以上项目费用为参考项目费用，实际费用可能会有变动。</w:t>
      </w:r>
    </w:p>
    <w:p w14:paraId="6A5691EB" w14:textId="491F2D36" w:rsidR="008E3899" w:rsidRDefault="006539D7" w:rsidP="00841DB9">
      <w:pPr>
        <w:pStyle w:val="a3"/>
        <w:widowControl/>
        <w:spacing w:beforeAutospacing="0" w:afterAutospacing="0" w:line="360" w:lineRule="auto"/>
        <w:jc w:val="both"/>
        <w:rPr>
          <w:rFonts w:ascii="宋体" w:eastAsia="宋体" w:hAnsi="宋体" w:cstheme="minorEastAsia"/>
          <w:b/>
          <w:bCs/>
          <w:kern w:val="2"/>
          <w:sz w:val="21"/>
        </w:rPr>
      </w:pPr>
      <w:r>
        <w:rPr>
          <w:rFonts w:ascii="宋体" w:eastAsia="宋体" w:hAnsi="宋体" w:cstheme="minorEastAsia" w:hint="eastAsia"/>
          <w:b/>
          <w:bCs/>
          <w:kern w:val="2"/>
          <w:sz w:val="21"/>
        </w:rPr>
        <w:t>六</w:t>
      </w:r>
      <w:r w:rsidR="00841DB9" w:rsidRPr="00BD6402">
        <w:rPr>
          <w:rFonts w:ascii="宋体" w:eastAsia="宋体" w:hAnsi="宋体" w:cstheme="minorEastAsia" w:hint="eastAsia"/>
          <w:b/>
          <w:bCs/>
          <w:kern w:val="2"/>
          <w:sz w:val="21"/>
        </w:rPr>
        <w:t xml:space="preserve">、 </w:t>
      </w:r>
      <w:r w:rsidR="00841DB9">
        <w:rPr>
          <w:rFonts w:ascii="宋体" w:eastAsia="宋体" w:hAnsi="宋体" w:cstheme="minorEastAsia" w:hint="eastAsia"/>
          <w:b/>
          <w:bCs/>
          <w:kern w:val="2"/>
          <w:sz w:val="21"/>
        </w:rPr>
        <w:t>联系方式</w:t>
      </w:r>
    </w:p>
    <w:bookmarkEnd w:id="0"/>
    <w:bookmarkEnd w:id="4"/>
    <w:bookmarkEnd w:id="5"/>
    <w:p w14:paraId="4B8E4F3A" w14:textId="77777777" w:rsidR="00D90193" w:rsidRPr="0035333B" w:rsidRDefault="00D90193" w:rsidP="00D90193">
      <w:pPr>
        <w:rPr>
          <w:rFonts w:ascii="宋体" w:eastAsia="宋体" w:hAnsi="宋体" w:cs="Calibri"/>
          <w:szCs w:val="21"/>
        </w:rPr>
      </w:pPr>
      <w:r w:rsidRPr="0035333B">
        <w:rPr>
          <w:rFonts w:ascii="宋体" w:eastAsia="宋体" w:hAnsi="宋体" w:cs="Calibri" w:hint="eastAsia"/>
          <w:szCs w:val="21"/>
        </w:rPr>
        <w:t>SAF北京办公室</w:t>
      </w:r>
    </w:p>
    <w:p w14:paraId="2D824D1F" w14:textId="77777777" w:rsidR="00D90193" w:rsidRPr="0035333B" w:rsidRDefault="00D90193" w:rsidP="00D90193">
      <w:pPr>
        <w:widowControl/>
        <w:spacing w:line="360" w:lineRule="auto"/>
        <w:rPr>
          <w:rFonts w:ascii="宋体" w:eastAsia="宋体" w:hAnsi="宋体" w:cs="Calibri"/>
          <w:szCs w:val="21"/>
        </w:rPr>
      </w:pPr>
      <w:r w:rsidRPr="0035333B">
        <w:rPr>
          <w:rFonts w:ascii="宋体" w:eastAsia="宋体" w:hAnsi="宋体" w:cs="Calibri" w:hint="eastAsia"/>
          <w:szCs w:val="21"/>
        </w:rPr>
        <w:drawing>
          <wp:anchor distT="0" distB="0" distL="114300" distR="114300" simplePos="0" relativeHeight="251659264" behindDoc="0" locked="0" layoutInCell="1" allowOverlap="1" wp14:anchorId="26D35C29" wp14:editId="1583462C">
            <wp:simplePos x="0" y="0"/>
            <wp:positionH relativeFrom="margin">
              <wp:align>left</wp:align>
            </wp:positionH>
            <wp:positionV relativeFrom="paragraph">
              <wp:posOffset>305435</wp:posOffset>
            </wp:positionV>
            <wp:extent cx="552450" cy="552450"/>
            <wp:effectExtent l="0" t="0" r="0" b="0"/>
            <wp:wrapNone/>
            <wp:docPr id="1474573024" name="图片 6" descr="QR 代码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6" descr="QR 代码&#10;&#10;描述已自动生成"/>
                    <pic:cNvPicPr>
                      <a:picLocks noChangeAspect="1" noChangeArrowheads="1"/>
                    </pic:cNvPicPr>
                  </pic:nvPicPr>
                  <pic:blipFill>
                    <a:blip r:embed="rId17" r:link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450" cy="5524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35333B">
        <w:rPr>
          <w:rFonts w:ascii="宋体" w:eastAsia="宋体" w:hAnsi="宋体" w:cs="Calibri" w:hint="eastAsia"/>
          <w:szCs w:val="21"/>
        </w:rPr>
        <w:t>陈老师</w:t>
      </w:r>
    </w:p>
    <w:p w14:paraId="7AD56B0F" w14:textId="77777777" w:rsidR="00D90193" w:rsidRPr="0035333B" w:rsidRDefault="00D90193" w:rsidP="00D90193">
      <w:pPr>
        <w:spacing w:line="400" w:lineRule="exact"/>
        <w:rPr>
          <w:rFonts w:ascii="宋体" w:eastAsia="宋体" w:hAnsi="宋体" w:cs="Calibri"/>
          <w:szCs w:val="21"/>
        </w:rPr>
      </w:pPr>
    </w:p>
    <w:p w14:paraId="6879259E" w14:textId="77777777" w:rsidR="00D90193" w:rsidRPr="0035333B" w:rsidRDefault="00D90193" w:rsidP="00D90193">
      <w:pPr>
        <w:spacing w:line="400" w:lineRule="exact"/>
        <w:rPr>
          <w:rFonts w:ascii="宋体" w:eastAsia="宋体" w:hAnsi="宋体" w:cs="Calibri" w:hint="eastAsia"/>
          <w:szCs w:val="21"/>
        </w:rPr>
      </w:pPr>
    </w:p>
    <w:p w14:paraId="0AA51251" w14:textId="77777777" w:rsidR="00D90193" w:rsidRPr="0035333B" w:rsidRDefault="00D90193" w:rsidP="00D90193">
      <w:pPr>
        <w:spacing w:line="400" w:lineRule="exact"/>
        <w:rPr>
          <w:rFonts w:ascii="宋体" w:eastAsia="宋体" w:hAnsi="宋体" w:cs="Calibri"/>
          <w:szCs w:val="21"/>
        </w:rPr>
      </w:pPr>
      <w:r w:rsidRPr="0035333B">
        <w:rPr>
          <w:rFonts w:ascii="宋体" w:eastAsia="宋体" w:hAnsi="宋体" w:cs="Calibri" w:hint="eastAsia"/>
          <w:szCs w:val="21"/>
        </w:rPr>
        <w:t>电话：</w:t>
      </w:r>
      <w:r w:rsidRPr="0035333B">
        <w:rPr>
          <w:rFonts w:ascii="宋体" w:eastAsia="宋体" w:hAnsi="宋体" w:cs="Calibri"/>
          <w:szCs w:val="21"/>
        </w:rPr>
        <w:t>021-31082454转503</w:t>
      </w:r>
    </w:p>
    <w:p w14:paraId="79BC60D3" w14:textId="77777777" w:rsidR="00D90193" w:rsidRPr="0035333B" w:rsidRDefault="00D90193" w:rsidP="00D90193">
      <w:pPr>
        <w:spacing w:line="400" w:lineRule="exact"/>
        <w:rPr>
          <w:rFonts w:ascii="宋体" w:eastAsia="宋体" w:hAnsi="宋体" w:cs="Calibri"/>
          <w:szCs w:val="21"/>
        </w:rPr>
      </w:pPr>
      <w:r w:rsidRPr="0035333B">
        <w:rPr>
          <w:rFonts w:ascii="宋体" w:eastAsia="宋体" w:hAnsi="宋体" w:cs="Calibri"/>
          <w:szCs w:val="21"/>
        </w:rPr>
        <w:t>北京咨询QQ群：494611766（推荐使用）</w:t>
      </w:r>
    </w:p>
    <w:p w14:paraId="4ADB6FB8" w14:textId="77777777" w:rsidR="00D90193" w:rsidRPr="0035333B" w:rsidRDefault="00D90193" w:rsidP="00D90193">
      <w:pPr>
        <w:spacing w:line="400" w:lineRule="exact"/>
        <w:rPr>
          <w:rFonts w:ascii="宋体" w:eastAsia="宋体" w:hAnsi="宋体" w:cs="Calibri"/>
          <w:szCs w:val="21"/>
        </w:rPr>
      </w:pPr>
      <w:r w:rsidRPr="0035333B">
        <w:rPr>
          <w:rFonts w:ascii="宋体" w:eastAsia="宋体" w:hAnsi="宋体" w:cs="Calibri"/>
          <w:szCs w:val="21"/>
        </w:rPr>
        <w:t>SAF报名链接：</w:t>
      </w:r>
      <w:hyperlink r:id="rId19" w:anchor="/renderer/47" w:history="1">
        <w:r w:rsidRPr="0035333B">
          <w:rPr>
            <w:rFonts w:ascii="宋体" w:eastAsia="宋体" w:hAnsi="宋体" w:cs="Calibri"/>
            <w:szCs w:val="21"/>
          </w:rPr>
          <w:t>https://sisfbrenderer-100287.campusnet.net/#/renderer/47</w:t>
        </w:r>
      </w:hyperlink>
    </w:p>
    <w:p w14:paraId="5F59C36D" w14:textId="77777777" w:rsidR="00D90193" w:rsidRPr="0035333B" w:rsidRDefault="00D90193" w:rsidP="00D90193">
      <w:pPr>
        <w:spacing w:line="400" w:lineRule="exact"/>
        <w:rPr>
          <w:rFonts w:ascii="宋体" w:eastAsia="宋体" w:hAnsi="宋体" w:cs="Calibri"/>
          <w:szCs w:val="21"/>
        </w:rPr>
      </w:pPr>
      <w:r w:rsidRPr="0035333B">
        <w:rPr>
          <w:rFonts w:ascii="宋体" w:eastAsia="宋体" w:hAnsi="宋体" w:cs="Calibri"/>
          <w:szCs w:val="21"/>
        </w:rPr>
        <w:lastRenderedPageBreak/>
        <w:t xml:space="preserve">邮箱：beijing@safchina.org   </w:t>
      </w:r>
    </w:p>
    <w:p w14:paraId="11AB27C8" w14:textId="77777777" w:rsidR="00D90193" w:rsidRPr="0035333B" w:rsidRDefault="00D90193" w:rsidP="00D90193">
      <w:pPr>
        <w:spacing w:line="400" w:lineRule="exact"/>
        <w:rPr>
          <w:rFonts w:ascii="宋体" w:eastAsia="宋体" w:hAnsi="宋体" w:cs="Calibri"/>
          <w:szCs w:val="21"/>
        </w:rPr>
      </w:pPr>
      <w:r w:rsidRPr="0035333B">
        <w:rPr>
          <w:rFonts w:ascii="宋体" w:eastAsia="宋体" w:hAnsi="宋体" w:cs="Calibri"/>
          <w:szCs w:val="21"/>
        </w:rPr>
        <w:t>SAF官网：</w:t>
      </w:r>
      <w:hyperlink r:id="rId20" w:history="1">
        <w:r w:rsidRPr="0035333B">
          <w:rPr>
            <w:rFonts w:ascii="宋体" w:eastAsia="宋体" w:hAnsi="宋体" w:cs="Calibri"/>
            <w:szCs w:val="21"/>
          </w:rPr>
          <w:t>www.SAFChina.cn</w:t>
        </w:r>
      </w:hyperlink>
    </w:p>
    <w:p w14:paraId="6E21EECF" w14:textId="77777777" w:rsidR="00D90193" w:rsidRPr="0035333B" w:rsidRDefault="00D90193" w:rsidP="00D90193">
      <w:pPr>
        <w:spacing w:line="400" w:lineRule="exact"/>
        <w:rPr>
          <w:rFonts w:ascii="宋体" w:eastAsia="宋体" w:hAnsi="宋体" w:cs="Calibri"/>
          <w:szCs w:val="21"/>
        </w:rPr>
      </w:pPr>
      <w:r w:rsidRPr="0035333B">
        <w:rPr>
          <w:rFonts w:ascii="宋体" w:eastAsia="宋体" w:hAnsi="宋体" w:cs="Calibri"/>
          <w:szCs w:val="21"/>
        </w:rPr>
        <w:t>SAF微信公众号/视频号：SAF海外名校交流</w:t>
      </w:r>
    </w:p>
    <w:p w14:paraId="2D3B9731" w14:textId="5941D7FA" w:rsidR="009A41F0" w:rsidRPr="00CE689F" w:rsidRDefault="000C5392" w:rsidP="00CE689F">
      <w:pPr>
        <w:overflowPunct w:val="0"/>
        <w:spacing w:before="1"/>
        <w:ind w:right="210"/>
      </w:pPr>
      <w:r>
        <w:rPr>
          <w:rFonts w:ascii="微软雅黑" w:eastAsia="微软雅黑" w:hAnsi="微软雅黑"/>
          <w:noProof/>
        </w:rPr>
        <w:drawing>
          <wp:inline distT="0" distB="0" distL="0" distR="0" wp14:anchorId="49FEFF27" wp14:editId="568F4AE4">
            <wp:extent cx="1346200" cy="444500"/>
            <wp:effectExtent l="0" t="0" r="6350" b="12700"/>
            <wp:docPr id="685975995" name="图片 1" descr="卡通人物&#10;&#10;中度可信度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卡通人物&#10;&#10;中度可信度描述已自动生成"/>
                    <pic:cNvPicPr>
                      <a:picLocks noChangeAspect="1" noChangeArrowheads="1"/>
                    </pic:cNvPicPr>
                  </pic:nvPicPr>
                  <pic:blipFill>
                    <a:blip r:embed="rId21" r:link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6200" cy="444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9A41F0" w:rsidRPr="00CE689F" w:rsidSect="00833864">
      <w:headerReference w:type="default" r:id="rId23"/>
      <w:pgSz w:w="11906" w:h="16838"/>
      <w:pgMar w:top="1440" w:right="1080" w:bottom="1440" w:left="108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C8B2FD8" w14:textId="77777777" w:rsidR="00833864" w:rsidRDefault="00833864" w:rsidP="0020006D">
      <w:r>
        <w:separator/>
      </w:r>
    </w:p>
  </w:endnote>
  <w:endnote w:type="continuationSeparator" w:id="0">
    <w:p w14:paraId="53513CA4" w14:textId="77777777" w:rsidR="00833864" w:rsidRDefault="00833864" w:rsidP="0020006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Microsoft YaHei U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仿宋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Noto Sans">
    <w:charset w:val="00"/>
    <w:family w:val="swiss"/>
    <w:pitch w:val="variable"/>
    <w:sig w:usb0="E00082FF" w:usb1="400078FF" w:usb2="00000021" w:usb3="00000000" w:csb0="0000019F" w:csb1="00000000"/>
  </w:font>
  <w:font w:name="微软雅黑">
    <w:altName w:val="Microsoft YaHei"/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BAFC03D" w14:textId="77777777" w:rsidR="00833864" w:rsidRDefault="00833864" w:rsidP="0020006D">
      <w:r>
        <w:separator/>
      </w:r>
    </w:p>
  </w:footnote>
  <w:footnote w:type="continuationSeparator" w:id="0">
    <w:p w14:paraId="6D2F4039" w14:textId="77777777" w:rsidR="00833864" w:rsidRDefault="00833864" w:rsidP="0020006D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EA317C9" w14:textId="302D2C76" w:rsidR="002E7CB0" w:rsidRDefault="002E7CB0" w:rsidP="002E7CB0">
    <w:r>
      <w:rPr>
        <w:noProof/>
      </w:rPr>
      <w:drawing>
        <wp:inline distT="0" distB="0" distL="0" distR="0" wp14:anchorId="500F68E8" wp14:editId="62FCEA8D">
          <wp:extent cx="1314633" cy="704948"/>
          <wp:effectExtent l="0" t="0" r="0" b="0"/>
          <wp:docPr id="1818830330" name="图片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818830330" name="图片 1818830330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314633" cy="704948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8BF29C1"/>
    <w:multiLevelType w:val="hybridMultilevel"/>
    <w:tmpl w:val="131EE8CA"/>
    <w:lvl w:ilvl="0" w:tplc="6B9E0944">
      <w:start w:val="1"/>
      <w:numFmt w:val="bullet"/>
      <w:lvlText w:val=""/>
      <w:lvlJc w:val="left"/>
      <w:pPr>
        <w:ind w:left="860" w:hanging="440"/>
      </w:pPr>
      <w:rPr>
        <w:rFonts w:ascii="Wingdings" w:hAnsi="Wingdings" w:hint="default"/>
        <w:color w:val="auto"/>
      </w:rPr>
    </w:lvl>
    <w:lvl w:ilvl="1" w:tplc="04090003" w:tentative="1">
      <w:start w:val="1"/>
      <w:numFmt w:val="bullet"/>
      <w:lvlText w:val=""/>
      <w:lvlJc w:val="left"/>
      <w:pPr>
        <w:ind w:left="1300" w:hanging="44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74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80" w:hanging="44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620" w:hanging="44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06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500" w:hanging="44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940" w:hanging="44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80" w:hanging="440"/>
      </w:pPr>
      <w:rPr>
        <w:rFonts w:ascii="Wingdings" w:hAnsi="Wingdings" w:hint="default"/>
      </w:rPr>
    </w:lvl>
  </w:abstractNum>
  <w:abstractNum w:abstractNumId="1" w15:restartNumberingAfterBreak="0">
    <w:nsid w:val="0EE06BFD"/>
    <w:multiLevelType w:val="hybridMultilevel"/>
    <w:tmpl w:val="19DED62E"/>
    <w:lvl w:ilvl="0" w:tplc="04090011">
      <w:start w:val="1"/>
      <w:numFmt w:val="decimal"/>
      <w:lvlText w:val="%1)"/>
      <w:lvlJc w:val="left"/>
      <w:pPr>
        <w:ind w:left="862" w:hanging="440"/>
      </w:pPr>
    </w:lvl>
    <w:lvl w:ilvl="1" w:tplc="04090019" w:tentative="1">
      <w:start w:val="1"/>
      <w:numFmt w:val="lowerLetter"/>
      <w:lvlText w:val="%2)"/>
      <w:lvlJc w:val="left"/>
      <w:pPr>
        <w:ind w:left="1302" w:hanging="440"/>
      </w:pPr>
    </w:lvl>
    <w:lvl w:ilvl="2" w:tplc="0409001B">
      <w:start w:val="1"/>
      <w:numFmt w:val="lowerRoman"/>
      <w:lvlText w:val="%3."/>
      <w:lvlJc w:val="right"/>
      <w:pPr>
        <w:ind w:left="1742" w:hanging="440"/>
      </w:pPr>
    </w:lvl>
    <w:lvl w:ilvl="3" w:tplc="0409000F" w:tentative="1">
      <w:start w:val="1"/>
      <w:numFmt w:val="decimal"/>
      <w:lvlText w:val="%4."/>
      <w:lvlJc w:val="left"/>
      <w:pPr>
        <w:ind w:left="2182" w:hanging="440"/>
      </w:pPr>
    </w:lvl>
    <w:lvl w:ilvl="4" w:tplc="04090019" w:tentative="1">
      <w:start w:val="1"/>
      <w:numFmt w:val="lowerLetter"/>
      <w:lvlText w:val="%5)"/>
      <w:lvlJc w:val="left"/>
      <w:pPr>
        <w:ind w:left="2622" w:hanging="440"/>
      </w:pPr>
    </w:lvl>
    <w:lvl w:ilvl="5" w:tplc="0409001B" w:tentative="1">
      <w:start w:val="1"/>
      <w:numFmt w:val="lowerRoman"/>
      <w:lvlText w:val="%6."/>
      <w:lvlJc w:val="right"/>
      <w:pPr>
        <w:ind w:left="3062" w:hanging="440"/>
      </w:pPr>
    </w:lvl>
    <w:lvl w:ilvl="6" w:tplc="0409000F" w:tentative="1">
      <w:start w:val="1"/>
      <w:numFmt w:val="decimal"/>
      <w:lvlText w:val="%7."/>
      <w:lvlJc w:val="left"/>
      <w:pPr>
        <w:ind w:left="3502" w:hanging="440"/>
      </w:pPr>
    </w:lvl>
    <w:lvl w:ilvl="7" w:tplc="04090019" w:tentative="1">
      <w:start w:val="1"/>
      <w:numFmt w:val="lowerLetter"/>
      <w:lvlText w:val="%8)"/>
      <w:lvlJc w:val="left"/>
      <w:pPr>
        <w:ind w:left="3942" w:hanging="440"/>
      </w:pPr>
    </w:lvl>
    <w:lvl w:ilvl="8" w:tplc="0409001B" w:tentative="1">
      <w:start w:val="1"/>
      <w:numFmt w:val="lowerRoman"/>
      <w:lvlText w:val="%9."/>
      <w:lvlJc w:val="right"/>
      <w:pPr>
        <w:ind w:left="4382" w:hanging="440"/>
      </w:pPr>
    </w:lvl>
  </w:abstractNum>
  <w:abstractNum w:abstractNumId="2" w15:restartNumberingAfterBreak="0">
    <w:nsid w:val="122A799E"/>
    <w:multiLevelType w:val="hybridMultilevel"/>
    <w:tmpl w:val="DDBE724A"/>
    <w:lvl w:ilvl="0" w:tplc="04090003">
      <w:start w:val="1"/>
      <w:numFmt w:val="bullet"/>
      <w:lvlText w:val="o"/>
      <w:lvlJc w:val="left"/>
      <w:pPr>
        <w:ind w:left="860" w:hanging="44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"/>
      <w:lvlJc w:val="left"/>
      <w:pPr>
        <w:ind w:left="1300" w:hanging="44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74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80" w:hanging="44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620" w:hanging="44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06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500" w:hanging="44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940" w:hanging="44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80" w:hanging="440"/>
      </w:pPr>
      <w:rPr>
        <w:rFonts w:ascii="Wingdings" w:hAnsi="Wingdings" w:hint="default"/>
      </w:rPr>
    </w:lvl>
  </w:abstractNum>
  <w:abstractNum w:abstractNumId="3" w15:restartNumberingAfterBreak="0">
    <w:nsid w:val="1AD20F3F"/>
    <w:multiLevelType w:val="hybridMultilevel"/>
    <w:tmpl w:val="1A4E8666"/>
    <w:lvl w:ilvl="0" w:tplc="7E3C5A70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BD42F1C" w:tentative="1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902A0856" w:tentative="1">
      <w:start w:val="1"/>
      <w:numFmt w:val="bullet"/>
      <w:lvlText w:val="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364085B6" w:tentative="1">
      <w:start w:val="1"/>
      <w:numFmt w:val="bullet"/>
      <w:lvlText w:val="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167292F4" w:tentative="1">
      <w:start w:val="1"/>
      <w:numFmt w:val="bullet"/>
      <w:lvlText w:val="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36E6A862" w:tentative="1">
      <w:start w:val="1"/>
      <w:numFmt w:val="bullet"/>
      <w:lvlText w:val="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507285F2" w:tentative="1">
      <w:start w:val="1"/>
      <w:numFmt w:val="bullet"/>
      <w:lvlText w:val="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389AF010" w:tentative="1">
      <w:start w:val="1"/>
      <w:numFmt w:val="bullet"/>
      <w:lvlText w:val="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4E101048" w:tentative="1">
      <w:start w:val="1"/>
      <w:numFmt w:val="bullet"/>
      <w:lvlText w:val="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4" w15:restartNumberingAfterBreak="0">
    <w:nsid w:val="1D9A6604"/>
    <w:multiLevelType w:val="hybridMultilevel"/>
    <w:tmpl w:val="E1E6ECDC"/>
    <w:lvl w:ilvl="0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  <w:color w:val="auto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" w15:restartNumberingAfterBreak="0">
    <w:nsid w:val="20FF1318"/>
    <w:multiLevelType w:val="hybridMultilevel"/>
    <w:tmpl w:val="072A4BF2"/>
    <w:lvl w:ilvl="0" w:tplc="B07407EA">
      <w:start w:val="1"/>
      <w:numFmt w:val="japaneseCounting"/>
      <w:lvlText w:val="（%1）"/>
      <w:lvlJc w:val="left"/>
      <w:pPr>
        <w:ind w:left="1140" w:hanging="7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260" w:hanging="420"/>
      </w:pPr>
    </w:lvl>
    <w:lvl w:ilvl="2" w:tplc="0409001B" w:tentative="1">
      <w:start w:val="1"/>
      <w:numFmt w:val="lowerRoman"/>
      <w:lvlText w:val="%3."/>
      <w:lvlJc w:val="right"/>
      <w:pPr>
        <w:ind w:left="1680" w:hanging="420"/>
      </w:pPr>
    </w:lvl>
    <w:lvl w:ilvl="3" w:tplc="0409000F" w:tentative="1">
      <w:start w:val="1"/>
      <w:numFmt w:val="decimal"/>
      <w:lvlText w:val="%4."/>
      <w:lvlJc w:val="left"/>
      <w:pPr>
        <w:ind w:left="2100" w:hanging="420"/>
      </w:pPr>
    </w:lvl>
    <w:lvl w:ilvl="4" w:tplc="04090019" w:tentative="1">
      <w:start w:val="1"/>
      <w:numFmt w:val="lowerLetter"/>
      <w:lvlText w:val="%5)"/>
      <w:lvlJc w:val="left"/>
      <w:pPr>
        <w:ind w:left="2520" w:hanging="420"/>
      </w:pPr>
    </w:lvl>
    <w:lvl w:ilvl="5" w:tplc="0409001B" w:tentative="1">
      <w:start w:val="1"/>
      <w:numFmt w:val="lowerRoman"/>
      <w:lvlText w:val="%6."/>
      <w:lvlJc w:val="right"/>
      <w:pPr>
        <w:ind w:left="2940" w:hanging="420"/>
      </w:pPr>
    </w:lvl>
    <w:lvl w:ilvl="6" w:tplc="0409000F" w:tentative="1">
      <w:start w:val="1"/>
      <w:numFmt w:val="decimal"/>
      <w:lvlText w:val="%7."/>
      <w:lvlJc w:val="left"/>
      <w:pPr>
        <w:ind w:left="3360" w:hanging="420"/>
      </w:pPr>
    </w:lvl>
    <w:lvl w:ilvl="7" w:tplc="04090019" w:tentative="1">
      <w:start w:val="1"/>
      <w:numFmt w:val="lowerLetter"/>
      <w:lvlText w:val="%8)"/>
      <w:lvlJc w:val="left"/>
      <w:pPr>
        <w:ind w:left="3780" w:hanging="420"/>
      </w:pPr>
    </w:lvl>
    <w:lvl w:ilvl="8" w:tplc="0409001B" w:tentative="1">
      <w:start w:val="1"/>
      <w:numFmt w:val="lowerRoman"/>
      <w:lvlText w:val="%9."/>
      <w:lvlJc w:val="right"/>
      <w:pPr>
        <w:ind w:left="4200" w:hanging="420"/>
      </w:pPr>
    </w:lvl>
  </w:abstractNum>
  <w:abstractNum w:abstractNumId="6" w15:restartNumberingAfterBreak="0">
    <w:nsid w:val="22085285"/>
    <w:multiLevelType w:val="hybridMultilevel"/>
    <w:tmpl w:val="2440FBC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5E87846"/>
    <w:multiLevelType w:val="hybridMultilevel"/>
    <w:tmpl w:val="DBC6B7D6"/>
    <w:lvl w:ilvl="0" w:tplc="04090001">
      <w:start w:val="1"/>
      <w:numFmt w:val="bullet"/>
      <w:lvlText w:val=""/>
      <w:lvlJc w:val="left"/>
      <w:pPr>
        <w:ind w:left="13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0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2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9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80" w:hanging="360"/>
      </w:pPr>
      <w:rPr>
        <w:rFonts w:ascii="Wingdings" w:hAnsi="Wingdings" w:hint="default"/>
      </w:rPr>
    </w:lvl>
  </w:abstractNum>
  <w:abstractNum w:abstractNumId="8" w15:restartNumberingAfterBreak="0">
    <w:nsid w:val="261528A8"/>
    <w:multiLevelType w:val="hybridMultilevel"/>
    <w:tmpl w:val="63FE931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D037BD4"/>
    <w:multiLevelType w:val="hybridMultilevel"/>
    <w:tmpl w:val="70A4A0D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3942494D"/>
    <w:multiLevelType w:val="hybridMultilevel"/>
    <w:tmpl w:val="8F0AE370"/>
    <w:lvl w:ilvl="0" w:tplc="0409000D">
      <w:start w:val="1"/>
      <w:numFmt w:val="bullet"/>
      <w:lvlText w:val=""/>
      <w:lvlJc w:val="left"/>
      <w:pPr>
        <w:ind w:left="860" w:hanging="44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300" w:hanging="44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74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80" w:hanging="44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620" w:hanging="44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06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500" w:hanging="44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940" w:hanging="44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80" w:hanging="440"/>
      </w:pPr>
      <w:rPr>
        <w:rFonts w:ascii="Wingdings" w:hAnsi="Wingdings" w:hint="default"/>
      </w:rPr>
    </w:lvl>
  </w:abstractNum>
  <w:abstractNum w:abstractNumId="11" w15:restartNumberingAfterBreak="0">
    <w:nsid w:val="39720FE5"/>
    <w:multiLevelType w:val="hybridMultilevel"/>
    <w:tmpl w:val="0E88E15C"/>
    <w:lvl w:ilvl="0" w:tplc="0409000F">
      <w:start w:val="1"/>
      <w:numFmt w:val="decimal"/>
      <w:lvlText w:val="%1."/>
      <w:lvlJc w:val="left"/>
      <w:pPr>
        <w:ind w:left="360" w:hanging="360"/>
      </w:p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2" w15:restartNumberingAfterBreak="0">
    <w:nsid w:val="412A33E1"/>
    <w:multiLevelType w:val="hybridMultilevel"/>
    <w:tmpl w:val="821E1B54"/>
    <w:lvl w:ilvl="0" w:tplc="04090011">
      <w:start w:val="1"/>
      <w:numFmt w:val="decimal"/>
      <w:lvlText w:val="%1)"/>
      <w:lvlJc w:val="left"/>
      <w:pPr>
        <w:ind w:left="860" w:hanging="440"/>
      </w:pPr>
    </w:lvl>
    <w:lvl w:ilvl="1" w:tplc="04090019">
      <w:start w:val="1"/>
      <w:numFmt w:val="lowerLetter"/>
      <w:lvlText w:val="%2)"/>
      <w:lvlJc w:val="left"/>
      <w:pPr>
        <w:ind w:left="1300" w:hanging="440"/>
      </w:pPr>
    </w:lvl>
    <w:lvl w:ilvl="2" w:tplc="0409001B" w:tentative="1">
      <w:start w:val="1"/>
      <w:numFmt w:val="lowerRoman"/>
      <w:lvlText w:val="%3."/>
      <w:lvlJc w:val="right"/>
      <w:pPr>
        <w:ind w:left="1740" w:hanging="440"/>
      </w:pPr>
    </w:lvl>
    <w:lvl w:ilvl="3" w:tplc="0409000F" w:tentative="1">
      <w:start w:val="1"/>
      <w:numFmt w:val="decimal"/>
      <w:lvlText w:val="%4."/>
      <w:lvlJc w:val="left"/>
      <w:pPr>
        <w:ind w:left="2180" w:hanging="440"/>
      </w:pPr>
    </w:lvl>
    <w:lvl w:ilvl="4" w:tplc="04090019" w:tentative="1">
      <w:start w:val="1"/>
      <w:numFmt w:val="lowerLetter"/>
      <w:lvlText w:val="%5)"/>
      <w:lvlJc w:val="left"/>
      <w:pPr>
        <w:ind w:left="2620" w:hanging="440"/>
      </w:pPr>
    </w:lvl>
    <w:lvl w:ilvl="5" w:tplc="0409001B" w:tentative="1">
      <w:start w:val="1"/>
      <w:numFmt w:val="lowerRoman"/>
      <w:lvlText w:val="%6."/>
      <w:lvlJc w:val="right"/>
      <w:pPr>
        <w:ind w:left="3060" w:hanging="440"/>
      </w:pPr>
    </w:lvl>
    <w:lvl w:ilvl="6" w:tplc="0409000F" w:tentative="1">
      <w:start w:val="1"/>
      <w:numFmt w:val="decimal"/>
      <w:lvlText w:val="%7."/>
      <w:lvlJc w:val="left"/>
      <w:pPr>
        <w:ind w:left="3500" w:hanging="440"/>
      </w:pPr>
    </w:lvl>
    <w:lvl w:ilvl="7" w:tplc="04090019" w:tentative="1">
      <w:start w:val="1"/>
      <w:numFmt w:val="lowerLetter"/>
      <w:lvlText w:val="%8)"/>
      <w:lvlJc w:val="left"/>
      <w:pPr>
        <w:ind w:left="3940" w:hanging="440"/>
      </w:pPr>
    </w:lvl>
    <w:lvl w:ilvl="8" w:tplc="0409001B" w:tentative="1">
      <w:start w:val="1"/>
      <w:numFmt w:val="lowerRoman"/>
      <w:lvlText w:val="%9."/>
      <w:lvlJc w:val="right"/>
      <w:pPr>
        <w:ind w:left="4380" w:hanging="440"/>
      </w:pPr>
    </w:lvl>
  </w:abstractNum>
  <w:abstractNum w:abstractNumId="13" w15:restartNumberingAfterBreak="0">
    <w:nsid w:val="4603291B"/>
    <w:multiLevelType w:val="hybridMultilevel"/>
    <w:tmpl w:val="46ACA414"/>
    <w:lvl w:ilvl="0" w:tplc="04090011">
      <w:start w:val="1"/>
      <w:numFmt w:val="decimal"/>
      <w:lvlText w:val="%1)"/>
      <w:lvlJc w:val="left"/>
      <w:pPr>
        <w:ind w:left="1470" w:hanging="420"/>
      </w:pPr>
    </w:lvl>
    <w:lvl w:ilvl="1" w:tplc="04090019" w:tentative="1">
      <w:start w:val="1"/>
      <w:numFmt w:val="lowerLetter"/>
      <w:lvlText w:val="%2)"/>
      <w:lvlJc w:val="left"/>
      <w:pPr>
        <w:ind w:left="1890" w:hanging="420"/>
      </w:pPr>
    </w:lvl>
    <w:lvl w:ilvl="2" w:tplc="0409001B" w:tentative="1">
      <w:start w:val="1"/>
      <w:numFmt w:val="lowerRoman"/>
      <w:lvlText w:val="%3."/>
      <w:lvlJc w:val="right"/>
      <w:pPr>
        <w:ind w:left="2310" w:hanging="420"/>
      </w:pPr>
    </w:lvl>
    <w:lvl w:ilvl="3" w:tplc="0409000F" w:tentative="1">
      <w:start w:val="1"/>
      <w:numFmt w:val="decimal"/>
      <w:lvlText w:val="%4."/>
      <w:lvlJc w:val="left"/>
      <w:pPr>
        <w:ind w:left="2730" w:hanging="420"/>
      </w:pPr>
    </w:lvl>
    <w:lvl w:ilvl="4" w:tplc="04090019" w:tentative="1">
      <w:start w:val="1"/>
      <w:numFmt w:val="lowerLetter"/>
      <w:lvlText w:val="%5)"/>
      <w:lvlJc w:val="left"/>
      <w:pPr>
        <w:ind w:left="3150" w:hanging="420"/>
      </w:pPr>
    </w:lvl>
    <w:lvl w:ilvl="5" w:tplc="0409001B" w:tentative="1">
      <w:start w:val="1"/>
      <w:numFmt w:val="lowerRoman"/>
      <w:lvlText w:val="%6."/>
      <w:lvlJc w:val="right"/>
      <w:pPr>
        <w:ind w:left="3570" w:hanging="420"/>
      </w:pPr>
    </w:lvl>
    <w:lvl w:ilvl="6" w:tplc="0409000F" w:tentative="1">
      <w:start w:val="1"/>
      <w:numFmt w:val="decimal"/>
      <w:lvlText w:val="%7."/>
      <w:lvlJc w:val="left"/>
      <w:pPr>
        <w:ind w:left="3990" w:hanging="420"/>
      </w:pPr>
    </w:lvl>
    <w:lvl w:ilvl="7" w:tplc="04090019" w:tentative="1">
      <w:start w:val="1"/>
      <w:numFmt w:val="lowerLetter"/>
      <w:lvlText w:val="%8)"/>
      <w:lvlJc w:val="left"/>
      <w:pPr>
        <w:ind w:left="4410" w:hanging="420"/>
      </w:pPr>
    </w:lvl>
    <w:lvl w:ilvl="8" w:tplc="0409001B" w:tentative="1">
      <w:start w:val="1"/>
      <w:numFmt w:val="lowerRoman"/>
      <w:lvlText w:val="%9."/>
      <w:lvlJc w:val="right"/>
      <w:pPr>
        <w:ind w:left="4830" w:hanging="420"/>
      </w:pPr>
    </w:lvl>
  </w:abstractNum>
  <w:abstractNum w:abstractNumId="14" w15:restartNumberingAfterBreak="0">
    <w:nsid w:val="463E7E2B"/>
    <w:multiLevelType w:val="hybridMultilevel"/>
    <w:tmpl w:val="C10A1CD2"/>
    <w:lvl w:ilvl="0" w:tplc="0409000D">
      <w:start w:val="1"/>
      <w:numFmt w:val="bullet"/>
      <w:lvlText w:val=""/>
      <w:lvlJc w:val="left"/>
      <w:pPr>
        <w:ind w:left="862" w:hanging="44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302" w:hanging="44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742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82" w:hanging="44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622" w:hanging="44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062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502" w:hanging="44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942" w:hanging="44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82" w:hanging="440"/>
      </w:pPr>
      <w:rPr>
        <w:rFonts w:ascii="Wingdings" w:hAnsi="Wingdings" w:hint="default"/>
      </w:rPr>
    </w:lvl>
  </w:abstractNum>
  <w:abstractNum w:abstractNumId="15" w15:restartNumberingAfterBreak="0">
    <w:nsid w:val="49F62580"/>
    <w:multiLevelType w:val="hybridMultilevel"/>
    <w:tmpl w:val="B79EDF44"/>
    <w:lvl w:ilvl="0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6" w15:restartNumberingAfterBreak="0">
    <w:nsid w:val="4A8A449A"/>
    <w:multiLevelType w:val="hybridMultilevel"/>
    <w:tmpl w:val="F2A69498"/>
    <w:lvl w:ilvl="0" w:tplc="04090011">
      <w:start w:val="1"/>
      <w:numFmt w:val="decimal"/>
      <w:lvlText w:val="%1)"/>
      <w:lvlJc w:val="left"/>
      <w:pPr>
        <w:ind w:left="840" w:hanging="420"/>
      </w:pPr>
    </w:lvl>
    <w:lvl w:ilvl="1" w:tplc="04090019" w:tentative="1">
      <w:start w:val="1"/>
      <w:numFmt w:val="lowerLetter"/>
      <w:lvlText w:val="%2)"/>
      <w:lvlJc w:val="left"/>
      <w:pPr>
        <w:ind w:left="1260" w:hanging="420"/>
      </w:pPr>
    </w:lvl>
    <w:lvl w:ilvl="2" w:tplc="0409001B" w:tentative="1">
      <w:start w:val="1"/>
      <w:numFmt w:val="lowerRoman"/>
      <w:lvlText w:val="%3."/>
      <w:lvlJc w:val="right"/>
      <w:pPr>
        <w:ind w:left="1680" w:hanging="420"/>
      </w:pPr>
    </w:lvl>
    <w:lvl w:ilvl="3" w:tplc="0409000F" w:tentative="1">
      <w:start w:val="1"/>
      <w:numFmt w:val="decimal"/>
      <w:lvlText w:val="%4."/>
      <w:lvlJc w:val="left"/>
      <w:pPr>
        <w:ind w:left="2100" w:hanging="420"/>
      </w:pPr>
    </w:lvl>
    <w:lvl w:ilvl="4" w:tplc="04090019" w:tentative="1">
      <w:start w:val="1"/>
      <w:numFmt w:val="lowerLetter"/>
      <w:lvlText w:val="%5)"/>
      <w:lvlJc w:val="left"/>
      <w:pPr>
        <w:ind w:left="2520" w:hanging="420"/>
      </w:pPr>
    </w:lvl>
    <w:lvl w:ilvl="5" w:tplc="0409001B" w:tentative="1">
      <w:start w:val="1"/>
      <w:numFmt w:val="lowerRoman"/>
      <w:lvlText w:val="%6."/>
      <w:lvlJc w:val="right"/>
      <w:pPr>
        <w:ind w:left="2940" w:hanging="420"/>
      </w:pPr>
    </w:lvl>
    <w:lvl w:ilvl="6" w:tplc="0409000F" w:tentative="1">
      <w:start w:val="1"/>
      <w:numFmt w:val="decimal"/>
      <w:lvlText w:val="%7."/>
      <w:lvlJc w:val="left"/>
      <w:pPr>
        <w:ind w:left="3360" w:hanging="420"/>
      </w:pPr>
    </w:lvl>
    <w:lvl w:ilvl="7" w:tplc="04090019" w:tentative="1">
      <w:start w:val="1"/>
      <w:numFmt w:val="lowerLetter"/>
      <w:lvlText w:val="%8)"/>
      <w:lvlJc w:val="left"/>
      <w:pPr>
        <w:ind w:left="3780" w:hanging="420"/>
      </w:pPr>
    </w:lvl>
    <w:lvl w:ilvl="8" w:tplc="0409001B" w:tentative="1">
      <w:start w:val="1"/>
      <w:numFmt w:val="lowerRoman"/>
      <w:lvlText w:val="%9."/>
      <w:lvlJc w:val="right"/>
      <w:pPr>
        <w:ind w:left="4200" w:hanging="420"/>
      </w:pPr>
    </w:lvl>
  </w:abstractNum>
  <w:abstractNum w:abstractNumId="17" w15:restartNumberingAfterBreak="0">
    <w:nsid w:val="4AA02888"/>
    <w:multiLevelType w:val="hybridMultilevel"/>
    <w:tmpl w:val="D0EC93C6"/>
    <w:lvl w:ilvl="0" w:tplc="A3A458DE">
      <w:start w:val="1"/>
      <w:numFmt w:val="decimal"/>
      <w:lvlText w:val="%1）"/>
      <w:lvlJc w:val="left"/>
      <w:pPr>
        <w:ind w:left="862" w:hanging="360"/>
      </w:pPr>
      <w:rPr>
        <w:rFonts w:hint="default"/>
      </w:rPr>
    </w:lvl>
    <w:lvl w:ilvl="1" w:tplc="04090019">
      <w:start w:val="1"/>
      <w:numFmt w:val="lowerLetter"/>
      <w:lvlText w:val="%2)"/>
      <w:lvlJc w:val="left"/>
      <w:pPr>
        <w:ind w:left="1342" w:hanging="420"/>
      </w:pPr>
    </w:lvl>
    <w:lvl w:ilvl="2" w:tplc="0409001B" w:tentative="1">
      <w:start w:val="1"/>
      <w:numFmt w:val="lowerRoman"/>
      <w:lvlText w:val="%3."/>
      <w:lvlJc w:val="right"/>
      <w:pPr>
        <w:ind w:left="1762" w:hanging="420"/>
      </w:pPr>
    </w:lvl>
    <w:lvl w:ilvl="3" w:tplc="0409000F" w:tentative="1">
      <w:start w:val="1"/>
      <w:numFmt w:val="decimal"/>
      <w:lvlText w:val="%4."/>
      <w:lvlJc w:val="left"/>
      <w:pPr>
        <w:ind w:left="2182" w:hanging="420"/>
      </w:pPr>
    </w:lvl>
    <w:lvl w:ilvl="4" w:tplc="04090019" w:tentative="1">
      <w:start w:val="1"/>
      <w:numFmt w:val="lowerLetter"/>
      <w:lvlText w:val="%5)"/>
      <w:lvlJc w:val="left"/>
      <w:pPr>
        <w:ind w:left="2602" w:hanging="420"/>
      </w:pPr>
    </w:lvl>
    <w:lvl w:ilvl="5" w:tplc="0409001B" w:tentative="1">
      <w:start w:val="1"/>
      <w:numFmt w:val="lowerRoman"/>
      <w:lvlText w:val="%6."/>
      <w:lvlJc w:val="right"/>
      <w:pPr>
        <w:ind w:left="3022" w:hanging="420"/>
      </w:pPr>
    </w:lvl>
    <w:lvl w:ilvl="6" w:tplc="0409000F" w:tentative="1">
      <w:start w:val="1"/>
      <w:numFmt w:val="decimal"/>
      <w:lvlText w:val="%7."/>
      <w:lvlJc w:val="left"/>
      <w:pPr>
        <w:ind w:left="3442" w:hanging="420"/>
      </w:pPr>
    </w:lvl>
    <w:lvl w:ilvl="7" w:tplc="04090019" w:tentative="1">
      <w:start w:val="1"/>
      <w:numFmt w:val="lowerLetter"/>
      <w:lvlText w:val="%8)"/>
      <w:lvlJc w:val="left"/>
      <w:pPr>
        <w:ind w:left="3862" w:hanging="420"/>
      </w:pPr>
    </w:lvl>
    <w:lvl w:ilvl="8" w:tplc="0409001B" w:tentative="1">
      <w:start w:val="1"/>
      <w:numFmt w:val="lowerRoman"/>
      <w:lvlText w:val="%9."/>
      <w:lvlJc w:val="right"/>
      <w:pPr>
        <w:ind w:left="4282" w:hanging="420"/>
      </w:pPr>
    </w:lvl>
  </w:abstractNum>
  <w:abstractNum w:abstractNumId="18" w15:restartNumberingAfterBreak="0">
    <w:nsid w:val="4ADE5C37"/>
    <w:multiLevelType w:val="hybridMultilevel"/>
    <w:tmpl w:val="DF287C16"/>
    <w:lvl w:ilvl="0" w:tplc="04090017">
      <w:start w:val="1"/>
      <w:numFmt w:val="chineseCountingThousand"/>
      <w:lvlText w:val="(%1)"/>
      <w:lvlJc w:val="left"/>
      <w:pPr>
        <w:ind w:left="840" w:hanging="420"/>
      </w:pPr>
    </w:lvl>
    <w:lvl w:ilvl="1" w:tplc="04090019" w:tentative="1">
      <w:start w:val="1"/>
      <w:numFmt w:val="lowerLetter"/>
      <w:lvlText w:val="%2)"/>
      <w:lvlJc w:val="left"/>
      <w:pPr>
        <w:ind w:left="1260" w:hanging="420"/>
      </w:pPr>
    </w:lvl>
    <w:lvl w:ilvl="2" w:tplc="0409001B" w:tentative="1">
      <w:start w:val="1"/>
      <w:numFmt w:val="lowerRoman"/>
      <w:lvlText w:val="%3."/>
      <w:lvlJc w:val="right"/>
      <w:pPr>
        <w:ind w:left="1680" w:hanging="420"/>
      </w:pPr>
    </w:lvl>
    <w:lvl w:ilvl="3" w:tplc="0409000F" w:tentative="1">
      <w:start w:val="1"/>
      <w:numFmt w:val="decimal"/>
      <w:lvlText w:val="%4."/>
      <w:lvlJc w:val="left"/>
      <w:pPr>
        <w:ind w:left="2100" w:hanging="420"/>
      </w:pPr>
    </w:lvl>
    <w:lvl w:ilvl="4" w:tplc="04090019" w:tentative="1">
      <w:start w:val="1"/>
      <w:numFmt w:val="lowerLetter"/>
      <w:lvlText w:val="%5)"/>
      <w:lvlJc w:val="left"/>
      <w:pPr>
        <w:ind w:left="2520" w:hanging="420"/>
      </w:pPr>
    </w:lvl>
    <w:lvl w:ilvl="5" w:tplc="0409001B" w:tentative="1">
      <w:start w:val="1"/>
      <w:numFmt w:val="lowerRoman"/>
      <w:lvlText w:val="%6."/>
      <w:lvlJc w:val="right"/>
      <w:pPr>
        <w:ind w:left="2940" w:hanging="420"/>
      </w:pPr>
    </w:lvl>
    <w:lvl w:ilvl="6" w:tplc="0409000F" w:tentative="1">
      <w:start w:val="1"/>
      <w:numFmt w:val="decimal"/>
      <w:lvlText w:val="%7."/>
      <w:lvlJc w:val="left"/>
      <w:pPr>
        <w:ind w:left="3360" w:hanging="420"/>
      </w:pPr>
    </w:lvl>
    <w:lvl w:ilvl="7" w:tplc="04090019" w:tentative="1">
      <w:start w:val="1"/>
      <w:numFmt w:val="lowerLetter"/>
      <w:lvlText w:val="%8)"/>
      <w:lvlJc w:val="left"/>
      <w:pPr>
        <w:ind w:left="3780" w:hanging="420"/>
      </w:pPr>
    </w:lvl>
    <w:lvl w:ilvl="8" w:tplc="0409001B" w:tentative="1">
      <w:start w:val="1"/>
      <w:numFmt w:val="lowerRoman"/>
      <w:lvlText w:val="%9."/>
      <w:lvlJc w:val="right"/>
      <w:pPr>
        <w:ind w:left="4200" w:hanging="420"/>
      </w:pPr>
    </w:lvl>
  </w:abstractNum>
  <w:abstractNum w:abstractNumId="19" w15:restartNumberingAfterBreak="0">
    <w:nsid w:val="4C8973B1"/>
    <w:multiLevelType w:val="hybridMultilevel"/>
    <w:tmpl w:val="2BCEEAEC"/>
    <w:lvl w:ilvl="0" w:tplc="04090011">
      <w:start w:val="1"/>
      <w:numFmt w:val="decimal"/>
      <w:lvlText w:val="%1)"/>
      <w:lvlJc w:val="left"/>
      <w:pPr>
        <w:ind w:left="840" w:hanging="420"/>
      </w:pPr>
    </w:lvl>
    <w:lvl w:ilvl="1" w:tplc="04090019" w:tentative="1">
      <w:start w:val="1"/>
      <w:numFmt w:val="lowerLetter"/>
      <w:lvlText w:val="%2)"/>
      <w:lvlJc w:val="left"/>
      <w:pPr>
        <w:ind w:left="1260" w:hanging="420"/>
      </w:pPr>
    </w:lvl>
    <w:lvl w:ilvl="2" w:tplc="0409001B" w:tentative="1">
      <w:start w:val="1"/>
      <w:numFmt w:val="lowerRoman"/>
      <w:lvlText w:val="%3."/>
      <w:lvlJc w:val="right"/>
      <w:pPr>
        <w:ind w:left="1680" w:hanging="420"/>
      </w:pPr>
    </w:lvl>
    <w:lvl w:ilvl="3" w:tplc="0409000F" w:tentative="1">
      <w:start w:val="1"/>
      <w:numFmt w:val="decimal"/>
      <w:lvlText w:val="%4."/>
      <w:lvlJc w:val="left"/>
      <w:pPr>
        <w:ind w:left="2100" w:hanging="420"/>
      </w:pPr>
    </w:lvl>
    <w:lvl w:ilvl="4" w:tplc="04090019" w:tentative="1">
      <w:start w:val="1"/>
      <w:numFmt w:val="lowerLetter"/>
      <w:lvlText w:val="%5)"/>
      <w:lvlJc w:val="left"/>
      <w:pPr>
        <w:ind w:left="2520" w:hanging="420"/>
      </w:pPr>
    </w:lvl>
    <w:lvl w:ilvl="5" w:tplc="0409001B" w:tentative="1">
      <w:start w:val="1"/>
      <w:numFmt w:val="lowerRoman"/>
      <w:lvlText w:val="%6."/>
      <w:lvlJc w:val="right"/>
      <w:pPr>
        <w:ind w:left="2940" w:hanging="420"/>
      </w:pPr>
    </w:lvl>
    <w:lvl w:ilvl="6" w:tplc="0409000F" w:tentative="1">
      <w:start w:val="1"/>
      <w:numFmt w:val="decimal"/>
      <w:lvlText w:val="%7."/>
      <w:lvlJc w:val="left"/>
      <w:pPr>
        <w:ind w:left="3360" w:hanging="420"/>
      </w:pPr>
    </w:lvl>
    <w:lvl w:ilvl="7" w:tplc="04090019" w:tentative="1">
      <w:start w:val="1"/>
      <w:numFmt w:val="lowerLetter"/>
      <w:lvlText w:val="%8)"/>
      <w:lvlJc w:val="left"/>
      <w:pPr>
        <w:ind w:left="3780" w:hanging="420"/>
      </w:pPr>
    </w:lvl>
    <w:lvl w:ilvl="8" w:tplc="0409001B" w:tentative="1">
      <w:start w:val="1"/>
      <w:numFmt w:val="lowerRoman"/>
      <w:lvlText w:val="%9."/>
      <w:lvlJc w:val="right"/>
      <w:pPr>
        <w:ind w:left="4200" w:hanging="420"/>
      </w:pPr>
    </w:lvl>
  </w:abstractNum>
  <w:abstractNum w:abstractNumId="20" w15:restartNumberingAfterBreak="0">
    <w:nsid w:val="58BC619D"/>
    <w:multiLevelType w:val="hybridMultilevel"/>
    <w:tmpl w:val="CB38A4F8"/>
    <w:lvl w:ilvl="0" w:tplc="04090003">
      <w:start w:val="1"/>
      <w:numFmt w:val="bullet"/>
      <w:lvlText w:val="o"/>
      <w:lvlJc w:val="left"/>
      <w:pPr>
        <w:ind w:left="860" w:hanging="440"/>
      </w:pPr>
      <w:rPr>
        <w:rFonts w:ascii="Courier New" w:hAnsi="Courier New" w:cs="Courier New" w:hint="default"/>
      </w:rPr>
    </w:lvl>
    <w:lvl w:ilvl="1" w:tplc="FFFFFFFF" w:tentative="1">
      <w:start w:val="1"/>
      <w:numFmt w:val="bullet"/>
      <w:lvlText w:val=""/>
      <w:lvlJc w:val="left"/>
      <w:pPr>
        <w:ind w:left="1300" w:hanging="440"/>
      </w:pPr>
      <w:rPr>
        <w:rFonts w:ascii="Wingdings" w:hAnsi="Wingdings" w:hint="default"/>
      </w:rPr>
    </w:lvl>
    <w:lvl w:ilvl="2" w:tplc="FFFFFFFF" w:tentative="1">
      <w:start w:val="1"/>
      <w:numFmt w:val="bullet"/>
      <w:lvlText w:val=""/>
      <w:lvlJc w:val="left"/>
      <w:pPr>
        <w:ind w:left="1740" w:hanging="44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"/>
      <w:lvlJc w:val="left"/>
      <w:pPr>
        <w:ind w:left="2180" w:hanging="440"/>
      </w:pPr>
      <w:rPr>
        <w:rFonts w:ascii="Wingdings" w:hAnsi="Wingdings" w:hint="default"/>
      </w:rPr>
    </w:lvl>
    <w:lvl w:ilvl="4" w:tplc="FFFFFFFF" w:tentative="1">
      <w:start w:val="1"/>
      <w:numFmt w:val="bullet"/>
      <w:lvlText w:val=""/>
      <w:lvlJc w:val="left"/>
      <w:pPr>
        <w:ind w:left="2620" w:hanging="440"/>
      </w:pPr>
      <w:rPr>
        <w:rFonts w:ascii="Wingdings" w:hAnsi="Wingdings" w:hint="default"/>
      </w:rPr>
    </w:lvl>
    <w:lvl w:ilvl="5" w:tplc="FFFFFFFF" w:tentative="1">
      <w:start w:val="1"/>
      <w:numFmt w:val="bullet"/>
      <w:lvlText w:val=""/>
      <w:lvlJc w:val="left"/>
      <w:pPr>
        <w:ind w:left="3060" w:hanging="44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"/>
      <w:lvlJc w:val="left"/>
      <w:pPr>
        <w:ind w:left="3500" w:hanging="440"/>
      </w:pPr>
      <w:rPr>
        <w:rFonts w:ascii="Wingdings" w:hAnsi="Wingdings" w:hint="default"/>
      </w:rPr>
    </w:lvl>
    <w:lvl w:ilvl="7" w:tplc="FFFFFFFF" w:tentative="1">
      <w:start w:val="1"/>
      <w:numFmt w:val="bullet"/>
      <w:lvlText w:val=""/>
      <w:lvlJc w:val="left"/>
      <w:pPr>
        <w:ind w:left="3940" w:hanging="440"/>
      </w:pPr>
      <w:rPr>
        <w:rFonts w:ascii="Wingdings" w:hAnsi="Wingdings" w:hint="default"/>
      </w:rPr>
    </w:lvl>
    <w:lvl w:ilvl="8" w:tplc="FFFFFFFF" w:tentative="1">
      <w:start w:val="1"/>
      <w:numFmt w:val="bullet"/>
      <w:lvlText w:val=""/>
      <w:lvlJc w:val="left"/>
      <w:pPr>
        <w:ind w:left="4380" w:hanging="440"/>
      </w:pPr>
      <w:rPr>
        <w:rFonts w:ascii="Wingdings" w:hAnsi="Wingdings" w:hint="default"/>
      </w:rPr>
    </w:lvl>
  </w:abstractNum>
  <w:abstractNum w:abstractNumId="21" w15:restartNumberingAfterBreak="0">
    <w:nsid w:val="5F452304"/>
    <w:multiLevelType w:val="hybridMultilevel"/>
    <w:tmpl w:val="2634DEF6"/>
    <w:lvl w:ilvl="0" w:tplc="04090003">
      <w:start w:val="1"/>
      <w:numFmt w:val="bullet"/>
      <w:lvlText w:val="o"/>
      <w:lvlJc w:val="left"/>
      <w:pPr>
        <w:ind w:left="860" w:hanging="440"/>
      </w:pPr>
      <w:rPr>
        <w:rFonts w:ascii="Courier New" w:hAnsi="Courier New" w:cs="Courier New" w:hint="default"/>
        <w:color w:val="auto"/>
      </w:rPr>
    </w:lvl>
    <w:lvl w:ilvl="1" w:tplc="04090003" w:tentative="1">
      <w:start w:val="1"/>
      <w:numFmt w:val="bullet"/>
      <w:lvlText w:val=""/>
      <w:lvlJc w:val="left"/>
      <w:pPr>
        <w:ind w:left="1300" w:hanging="44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74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80" w:hanging="44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620" w:hanging="44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06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500" w:hanging="44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940" w:hanging="44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80" w:hanging="440"/>
      </w:pPr>
      <w:rPr>
        <w:rFonts w:ascii="Wingdings" w:hAnsi="Wingdings" w:hint="default"/>
      </w:rPr>
    </w:lvl>
  </w:abstractNum>
  <w:abstractNum w:abstractNumId="22" w15:restartNumberingAfterBreak="0">
    <w:nsid w:val="60F90C00"/>
    <w:multiLevelType w:val="hybridMultilevel"/>
    <w:tmpl w:val="36F24B2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1">
      <w:start w:val="1"/>
      <w:numFmt w:val="decimal"/>
      <w:lvlText w:val="%2)"/>
      <w:lvlJc w:val="left"/>
      <w:pPr>
        <w:ind w:left="1440" w:hanging="360"/>
      </w:pPr>
    </w:lvl>
    <w:lvl w:ilvl="2" w:tplc="04090001">
      <w:start w:val="1"/>
      <w:numFmt w:val="bullet"/>
      <w:lvlText w:val=""/>
      <w:lvlJc w:val="left"/>
      <w:pPr>
        <w:ind w:left="2160" w:hanging="180"/>
      </w:pPr>
      <w:rPr>
        <w:rFonts w:ascii="Symbol" w:hAnsi="Symbol" w:hint="default"/>
      </w:r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637E3489"/>
    <w:multiLevelType w:val="hybridMultilevel"/>
    <w:tmpl w:val="7284BEC0"/>
    <w:lvl w:ilvl="0" w:tplc="04090011">
      <w:start w:val="1"/>
      <w:numFmt w:val="decimal"/>
      <w:lvlText w:val="%1)"/>
      <w:lvlJc w:val="left"/>
      <w:pPr>
        <w:ind w:left="420" w:hanging="420"/>
      </w:pPr>
    </w:lvl>
    <w:lvl w:ilvl="1" w:tplc="04090019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4" w15:restartNumberingAfterBreak="0">
    <w:nsid w:val="67FD2C25"/>
    <w:multiLevelType w:val="hybridMultilevel"/>
    <w:tmpl w:val="9A24D1A2"/>
    <w:lvl w:ilvl="0" w:tplc="2E165DC4">
      <w:start w:val="1"/>
      <w:numFmt w:val="japaneseCounting"/>
      <w:lvlText w:val="%1、"/>
      <w:lvlJc w:val="left"/>
      <w:pPr>
        <w:ind w:left="450" w:hanging="45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5" w15:restartNumberingAfterBreak="0">
    <w:nsid w:val="69DB3CFB"/>
    <w:multiLevelType w:val="hybridMultilevel"/>
    <w:tmpl w:val="5C743400"/>
    <w:lvl w:ilvl="0" w:tplc="8EAE15A2">
      <w:start w:val="1"/>
      <w:numFmt w:val="bullet"/>
      <w:lvlText w:val=""/>
      <w:lvlJc w:val="left"/>
      <w:pPr>
        <w:ind w:left="860" w:hanging="44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300" w:hanging="44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74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80" w:hanging="44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620" w:hanging="44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06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500" w:hanging="44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940" w:hanging="44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80" w:hanging="440"/>
      </w:pPr>
      <w:rPr>
        <w:rFonts w:ascii="Wingdings" w:hAnsi="Wingdings" w:hint="default"/>
      </w:rPr>
    </w:lvl>
  </w:abstractNum>
  <w:abstractNum w:abstractNumId="26" w15:restartNumberingAfterBreak="0">
    <w:nsid w:val="7305561D"/>
    <w:multiLevelType w:val="hybridMultilevel"/>
    <w:tmpl w:val="A6E0478C"/>
    <w:lvl w:ilvl="0" w:tplc="04090001">
      <w:start w:val="1"/>
      <w:numFmt w:val="bullet"/>
      <w:lvlText w:val=""/>
      <w:lvlJc w:val="left"/>
      <w:pPr>
        <w:ind w:left="780" w:hanging="420"/>
      </w:pPr>
      <w:rPr>
        <w:rFonts w:ascii="Symbol" w:hAnsi="Symbol" w:hint="default"/>
      </w:rPr>
    </w:lvl>
    <w:lvl w:ilvl="1" w:tplc="0409000D">
      <w:start w:val="1"/>
      <w:numFmt w:val="bullet"/>
      <w:lvlText w:val=""/>
      <w:lvlJc w:val="left"/>
      <w:pPr>
        <w:ind w:left="120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2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4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6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0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2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140" w:hanging="420"/>
      </w:pPr>
      <w:rPr>
        <w:rFonts w:ascii="Wingdings" w:hAnsi="Wingdings" w:hint="default"/>
      </w:rPr>
    </w:lvl>
  </w:abstractNum>
  <w:abstractNum w:abstractNumId="27" w15:restartNumberingAfterBreak="0">
    <w:nsid w:val="769C0EAA"/>
    <w:multiLevelType w:val="hybridMultilevel"/>
    <w:tmpl w:val="A3F6C240"/>
    <w:lvl w:ilvl="0" w:tplc="04090011">
      <w:start w:val="1"/>
      <w:numFmt w:val="decimal"/>
      <w:lvlText w:val="%1)"/>
      <w:lvlJc w:val="left"/>
      <w:pPr>
        <w:ind w:left="840" w:hanging="420"/>
      </w:pPr>
    </w:lvl>
    <w:lvl w:ilvl="1" w:tplc="04090019" w:tentative="1">
      <w:start w:val="1"/>
      <w:numFmt w:val="lowerLetter"/>
      <w:lvlText w:val="%2)"/>
      <w:lvlJc w:val="left"/>
      <w:pPr>
        <w:ind w:left="1260" w:hanging="420"/>
      </w:pPr>
    </w:lvl>
    <w:lvl w:ilvl="2" w:tplc="0409001B" w:tentative="1">
      <w:start w:val="1"/>
      <w:numFmt w:val="lowerRoman"/>
      <w:lvlText w:val="%3."/>
      <w:lvlJc w:val="right"/>
      <w:pPr>
        <w:ind w:left="1680" w:hanging="420"/>
      </w:pPr>
    </w:lvl>
    <w:lvl w:ilvl="3" w:tplc="0409000F" w:tentative="1">
      <w:start w:val="1"/>
      <w:numFmt w:val="decimal"/>
      <w:lvlText w:val="%4."/>
      <w:lvlJc w:val="left"/>
      <w:pPr>
        <w:ind w:left="2100" w:hanging="420"/>
      </w:pPr>
    </w:lvl>
    <w:lvl w:ilvl="4" w:tplc="04090019" w:tentative="1">
      <w:start w:val="1"/>
      <w:numFmt w:val="lowerLetter"/>
      <w:lvlText w:val="%5)"/>
      <w:lvlJc w:val="left"/>
      <w:pPr>
        <w:ind w:left="2520" w:hanging="420"/>
      </w:pPr>
    </w:lvl>
    <w:lvl w:ilvl="5" w:tplc="0409001B" w:tentative="1">
      <w:start w:val="1"/>
      <w:numFmt w:val="lowerRoman"/>
      <w:lvlText w:val="%6."/>
      <w:lvlJc w:val="right"/>
      <w:pPr>
        <w:ind w:left="2940" w:hanging="420"/>
      </w:pPr>
    </w:lvl>
    <w:lvl w:ilvl="6" w:tplc="0409000F" w:tentative="1">
      <w:start w:val="1"/>
      <w:numFmt w:val="decimal"/>
      <w:lvlText w:val="%7."/>
      <w:lvlJc w:val="left"/>
      <w:pPr>
        <w:ind w:left="3360" w:hanging="420"/>
      </w:pPr>
    </w:lvl>
    <w:lvl w:ilvl="7" w:tplc="04090019" w:tentative="1">
      <w:start w:val="1"/>
      <w:numFmt w:val="lowerLetter"/>
      <w:lvlText w:val="%8)"/>
      <w:lvlJc w:val="left"/>
      <w:pPr>
        <w:ind w:left="3780" w:hanging="420"/>
      </w:pPr>
    </w:lvl>
    <w:lvl w:ilvl="8" w:tplc="0409001B" w:tentative="1">
      <w:start w:val="1"/>
      <w:numFmt w:val="lowerRoman"/>
      <w:lvlText w:val="%9."/>
      <w:lvlJc w:val="right"/>
      <w:pPr>
        <w:ind w:left="4200" w:hanging="420"/>
      </w:pPr>
    </w:lvl>
  </w:abstractNum>
  <w:abstractNum w:abstractNumId="28" w15:restartNumberingAfterBreak="0">
    <w:nsid w:val="79923106"/>
    <w:multiLevelType w:val="hybridMultilevel"/>
    <w:tmpl w:val="C69CE022"/>
    <w:lvl w:ilvl="0" w:tplc="14CE6016">
      <w:start w:val="1"/>
      <w:numFmt w:val="japaneseCounting"/>
      <w:lvlText w:val="%1、"/>
      <w:lvlJc w:val="left"/>
      <w:pPr>
        <w:ind w:left="420" w:hanging="4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9" w15:restartNumberingAfterBreak="0">
    <w:nsid w:val="7CF80CE1"/>
    <w:multiLevelType w:val="hybridMultilevel"/>
    <w:tmpl w:val="7FCC453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822304846">
    <w:abstractNumId w:val="28"/>
  </w:num>
  <w:num w:numId="2" w16cid:durableId="1066495924">
    <w:abstractNumId w:val="24"/>
  </w:num>
  <w:num w:numId="3" w16cid:durableId="227114510">
    <w:abstractNumId w:val="19"/>
  </w:num>
  <w:num w:numId="4" w16cid:durableId="280573980">
    <w:abstractNumId w:val="16"/>
  </w:num>
  <w:num w:numId="5" w16cid:durableId="1677001530">
    <w:abstractNumId w:val="13"/>
  </w:num>
  <w:num w:numId="6" w16cid:durableId="1122261919">
    <w:abstractNumId w:val="5"/>
  </w:num>
  <w:num w:numId="7" w16cid:durableId="1737240217">
    <w:abstractNumId w:val="18"/>
  </w:num>
  <w:num w:numId="8" w16cid:durableId="455294245">
    <w:abstractNumId w:val="27"/>
  </w:num>
  <w:num w:numId="9" w16cid:durableId="266087354">
    <w:abstractNumId w:val="14"/>
  </w:num>
  <w:num w:numId="10" w16cid:durableId="46219943">
    <w:abstractNumId w:val="10"/>
  </w:num>
  <w:num w:numId="11" w16cid:durableId="70274423">
    <w:abstractNumId w:val="0"/>
  </w:num>
  <w:num w:numId="12" w16cid:durableId="951863896">
    <w:abstractNumId w:val="21"/>
  </w:num>
  <w:num w:numId="13" w16cid:durableId="591934427">
    <w:abstractNumId w:val="11"/>
  </w:num>
  <w:num w:numId="14" w16cid:durableId="176428186">
    <w:abstractNumId w:val="8"/>
  </w:num>
  <w:num w:numId="15" w16cid:durableId="2121996904">
    <w:abstractNumId w:val="9"/>
  </w:num>
  <w:num w:numId="16" w16cid:durableId="1357923643">
    <w:abstractNumId w:val="29"/>
  </w:num>
  <w:num w:numId="17" w16cid:durableId="776485803">
    <w:abstractNumId w:val="17"/>
  </w:num>
  <w:num w:numId="18" w16cid:durableId="1285161312">
    <w:abstractNumId w:val="4"/>
  </w:num>
  <w:num w:numId="19" w16cid:durableId="2003897596">
    <w:abstractNumId w:val="15"/>
  </w:num>
  <w:num w:numId="20" w16cid:durableId="605236929">
    <w:abstractNumId w:val="23"/>
  </w:num>
  <w:num w:numId="21" w16cid:durableId="795219346">
    <w:abstractNumId w:val="12"/>
  </w:num>
  <w:num w:numId="22" w16cid:durableId="1185287459">
    <w:abstractNumId w:val="1"/>
  </w:num>
  <w:num w:numId="23" w16cid:durableId="452791053">
    <w:abstractNumId w:val="6"/>
  </w:num>
  <w:num w:numId="24" w16cid:durableId="368839226">
    <w:abstractNumId w:val="7"/>
  </w:num>
  <w:num w:numId="25" w16cid:durableId="1939285874">
    <w:abstractNumId w:val="25"/>
  </w:num>
  <w:num w:numId="26" w16cid:durableId="1579483942">
    <w:abstractNumId w:val="26"/>
  </w:num>
  <w:num w:numId="27" w16cid:durableId="60757122">
    <w:abstractNumId w:val="3"/>
  </w:num>
  <w:num w:numId="28" w16cid:durableId="2001158235">
    <w:abstractNumId w:val="22"/>
  </w:num>
  <w:num w:numId="29" w16cid:durableId="367146403">
    <w:abstractNumId w:val="20"/>
  </w:num>
  <w:num w:numId="30" w16cid:durableId="653796067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bordersDoNotSurroundHeader/>
  <w:bordersDoNotSurroundFooter/>
  <w:proofState w:spelling="clean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docVars>
    <w:docVar w:name="__Grammarly_42____i" w:val="H4sIAAAAAAAEAKtWckksSQxILCpxzi/NK1GyMqwFAAEhoTITAAAA"/>
    <w:docVar w:name="__Grammarly_42___1" w:val="H4sIAAAAAAAEAKtWcslP9kxRslIyNDY2NjQyMzE2NDUxM7E0NDRV0lEKTi0uzszPAykwqgUAyCwHdywAAAA="/>
  </w:docVars>
  <w:rsids>
    <w:rsidRoot w:val="00313A81"/>
    <w:rsid w:val="000226E5"/>
    <w:rsid w:val="00050FB7"/>
    <w:rsid w:val="00051E1A"/>
    <w:rsid w:val="00076A10"/>
    <w:rsid w:val="00077DD0"/>
    <w:rsid w:val="00091655"/>
    <w:rsid w:val="00092797"/>
    <w:rsid w:val="000929B7"/>
    <w:rsid w:val="00096782"/>
    <w:rsid w:val="000A5062"/>
    <w:rsid w:val="000C5392"/>
    <w:rsid w:val="000E0448"/>
    <w:rsid w:val="00126C38"/>
    <w:rsid w:val="00157B33"/>
    <w:rsid w:val="001711A6"/>
    <w:rsid w:val="00196DC4"/>
    <w:rsid w:val="001A4624"/>
    <w:rsid w:val="001B38AE"/>
    <w:rsid w:val="001C2E62"/>
    <w:rsid w:val="001E5A9C"/>
    <w:rsid w:val="0020006D"/>
    <w:rsid w:val="00202936"/>
    <w:rsid w:val="0020734A"/>
    <w:rsid w:val="00223578"/>
    <w:rsid w:val="00244C4D"/>
    <w:rsid w:val="00244FA3"/>
    <w:rsid w:val="002605FE"/>
    <w:rsid w:val="0028595C"/>
    <w:rsid w:val="002A006F"/>
    <w:rsid w:val="002B10E8"/>
    <w:rsid w:val="002D3EB1"/>
    <w:rsid w:val="002D70BE"/>
    <w:rsid w:val="002E7CB0"/>
    <w:rsid w:val="002F12A1"/>
    <w:rsid w:val="002F46E0"/>
    <w:rsid w:val="00313A81"/>
    <w:rsid w:val="003339C7"/>
    <w:rsid w:val="00345404"/>
    <w:rsid w:val="003619BF"/>
    <w:rsid w:val="00364F00"/>
    <w:rsid w:val="003733F3"/>
    <w:rsid w:val="00384E18"/>
    <w:rsid w:val="003860F1"/>
    <w:rsid w:val="00392121"/>
    <w:rsid w:val="003923AD"/>
    <w:rsid w:val="00393104"/>
    <w:rsid w:val="003A1B8C"/>
    <w:rsid w:val="003C398D"/>
    <w:rsid w:val="003C67D4"/>
    <w:rsid w:val="003C744B"/>
    <w:rsid w:val="003E525C"/>
    <w:rsid w:val="003F43EE"/>
    <w:rsid w:val="004064AC"/>
    <w:rsid w:val="00417286"/>
    <w:rsid w:val="00425BA7"/>
    <w:rsid w:val="004500F5"/>
    <w:rsid w:val="00453F95"/>
    <w:rsid w:val="004548EC"/>
    <w:rsid w:val="004607C4"/>
    <w:rsid w:val="00467AA3"/>
    <w:rsid w:val="00472096"/>
    <w:rsid w:val="0047493E"/>
    <w:rsid w:val="00482510"/>
    <w:rsid w:val="00490CD0"/>
    <w:rsid w:val="004969A5"/>
    <w:rsid w:val="004A64FC"/>
    <w:rsid w:val="004C6AE4"/>
    <w:rsid w:val="004D0999"/>
    <w:rsid w:val="004D3683"/>
    <w:rsid w:val="004E60E9"/>
    <w:rsid w:val="005066A0"/>
    <w:rsid w:val="00511EF4"/>
    <w:rsid w:val="0052289D"/>
    <w:rsid w:val="00567EF6"/>
    <w:rsid w:val="00570A95"/>
    <w:rsid w:val="00573268"/>
    <w:rsid w:val="00577093"/>
    <w:rsid w:val="0059196B"/>
    <w:rsid w:val="005B002B"/>
    <w:rsid w:val="005C6635"/>
    <w:rsid w:val="005D19C8"/>
    <w:rsid w:val="005D406D"/>
    <w:rsid w:val="005E3DBF"/>
    <w:rsid w:val="00603A3F"/>
    <w:rsid w:val="00605AE9"/>
    <w:rsid w:val="00605BD2"/>
    <w:rsid w:val="00623302"/>
    <w:rsid w:val="00626E36"/>
    <w:rsid w:val="00630D9D"/>
    <w:rsid w:val="00630F8F"/>
    <w:rsid w:val="006539D7"/>
    <w:rsid w:val="00673CAB"/>
    <w:rsid w:val="00682C49"/>
    <w:rsid w:val="00697EBF"/>
    <w:rsid w:val="006F1165"/>
    <w:rsid w:val="006F6951"/>
    <w:rsid w:val="00710D88"/>
    <w:rsid w:val="007158CC"/>
    <w:rsid w:val="00717650"/>
    <w:rsid w:val="00747EBD"/>
    <w:rsid w:val="00750E2D"/>
    <w:rsid w:val="00752D79"/>
    <w:rsid w:val="00761450"/>
    <w:rsid w:val="007807FC"/>
    <w:rsid w:val="007B20B3"/>
    <w:rsid w:val="007B3408"/>
    <w:rsid w:val="007B75C1"/>
    <w:rsid w:val="007E6563"/>
    <w:rsid w:val="007F0DE8"/>
    <w:rsid w:val="00807486"/>
    <w:rsid w:val="0081608C"/>
    <w:rsid w:val="008239C1"/>
    <w:rsid w:val="008261A8"/>
    <w:rsid w:val="00833864"/>
    <w:rsid w:val="00841DB9"/>
    <w:rsid w:val="008508B6"/>
    <w:rsid w:val="00851DDF"/>
    <w:rsid w:val="00854F43"/>
    <w:rsid w:val="00862C91"/>
    <w:rsid w:val="008710E7"/>
    <w:rsid w:val="008906B8"/>
    <w:rsid w:val="008A0742"/>
    <w:rsid w:val="008A1E26"/>
    <w:rsid w:val="008A49B1"/>
    <w:rsid w:val="008A5CF8"/>
    <w:rsid w:val="008B0BB5"/>
    <w:rsid w:val="008B529D"/>
    <w:rsid w:val="008C2D70"/>
    <w:rsid w:val="008E3899"/>
    <w:rsid w:val="00914AED"/>
    <w:rsid w:val="00927F24"/>
    <w:rsid w:val="009458DB"/>
    <w:rsid w:val="00946E0E"/>
    <w:rsid w:val="009563AB"/>
    <w:rsid w:val="00956FCA"/>
    <w:rsid w:val="00966E0F"/>
    <w:rsid w:val="009704C7"/>
    <w:rsid w:val="0097084A"/>
    <w:rsid w:val="009762E5"/>
    <w:rsid w:val="0098520E"/>
    <w:rsid w:val="009A1243"/>
    <w:rsid w:val="009A3FC6"/>
    <w:rsid w:val="009A41F0"/>
    <w:rsid w:val="009B73F0"/>
    <w:rsid w:val="009F7033"/>
    <w:rsid w:val="00A0699E"/>
    <w:rsid w:val="00A147F0"/>
    <w:rsid w:val="00A1494F"/>
    <w:rsid w:val="00A40F69"/>
    <w:rsid w:val="00A4356E"/>
    <w:rsid w:val="00A86A63"/>
    <w:rsid w:val="00A91FFC"/>
    <w:rsid w:val="00A979B3"/>
    <w:rsid w:val="00AB67EA"/>
    <w:rsid w:val="00AD0F6A"/>
    <w:rsid w:val="00AE7F9F"/>
    <w:rsid w:val="00AF53EC"/>
    <w:rsid w:val="00B021F4"/>
    <w:rsid w:val="00B07AD4"/>
    <w:rsid w:val="00B37AF4"/>
    <w:rsid w:val="00B409F4"/>
    <w:rsid w:val="00B40C76"/>
    <w:rsid w:val="00B62D61"/>
    <w:rsid w:val="00B64A65"/>
    <w:rsid w:val="00B7391D"/>
    <w:rsid w:val="00BA28EE"/>
    <w:rsid w:val="00BA32AC"/>
    <w:rsid w:val="00BB3898"/>
    <w:rsid w:val="00BC11E4"/>
    <w:rsid w:val="00BD6402"/>
    <w:rsid w:val="00BE0095"/>
    <w:rsid w:val="00BF3F98"/>
    <w:rsid w:val="00C07444"/>
    <w:rsid w:val="00C158D2"/>
    <w:rsid w:val="00C24992"/>
    <w:rsid w:val="00C348F3"/>
    <w:rsid w:val="00C42568"/>
    <w:rsid w:val="00C44584"/>
    <w:rsid w:val="00C77751"/>
    <w:rsid w:val="00C8561C"/>
    <w:rsid w:val="00C93D93"/>
    <w:rsid w:val="00CB339D"/>
    <w:rsid w:val="00CC4225"/>
    <w:rsid w:val="00CC7A94"/>
    <w:rsid w:val="00CD5D9F"/>
    <w:rsid w:val="00CD5EF9"/>
    <w:rsid w:val="00CE689F"/>
    <w:rsid w:val="00D10C12"/>
    <w:rsid w:val="00D155B1"/>
    <w:rsid w:val="00D26D2B"/>
    <w:rsid w:val="00D400CD"/>
    <w:rsid w:val="00D86245"/>
    <w:rsid w:val="00D87F9A"/>
    <w:rsid w:val="00D90193"/>
    <w:rsid w:val="00DB0F70"/>
    <w:rsid w:val="00DB396E"/>
    <w:rsid w:val="00DB3B3F"/>
    <w:rsid w:val="00DB481C"/>
    <w:rsid w:val="00DB5CF4"/>
    <w:rsid w:val="00DD27A0"/>
    <w:rsid w:val="00DE1E70"/>
    <w:rsid w:val="00DF5232"/>
    <w:rsid w:val="00E43A26"/>
    <w:rsid w:val="00E4567A"/>
    <w:rsid w:val="00E76606"/>
    <w:rsid w:val="00E82B68"/>
    <w:rsid w:val="00E83BBA"/>
    <w:rsid w:val="00E85F4F"/>
    <w:rsid w:val="00E91491"/>
    <w:rsid w:val="00EB2C86"/>
    <w:rsid w:val="00EB6A75"/>
    <w:rsid w:val="00EF1899"/>
    <w:rsid w:val="00F006E8"/>
    <w:rsid w:val="00F07DBA"/>
    <w:rsid w:val="00F174C5"/>
    <w:rsid w:val="00F250B2"/>
    <w:rsid w:val="00F31123"/>
    <w:rsid w:val="00F40D11"/>
    <w:rsid w:val="00F50EEB"/>
    <w:rsid w:val="00F71669"/>
    <w:rsid w:val="00FB08A8"/>
    <w:rsid w:val="00FB5A3B"/>
    <w:rsid w:val="00FC106B"/>
    <w:rsid w:val="00FE50A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6BF34678"/>
  <w15:chartTrackingRefBased/>
  <w15:docId w15:val="{95BB5444-6E95-4FCC-9D1A-4351D16B00E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 w:qFormat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 w:qFormat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 w:qFormat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</w:style>
  <w:style w:type="paragraph" w:styleId="1">
    <w:name w:val="heading 1"/>
    <w:basedOn w:val="a"/>
    <w:next w:val="a"/>
    <w:link w:val="10"/>
    <w:uiPriority w:val="9"/>
    <w:qFormat/>
    <w:rsid w:val="00345404"/>
    <w:pPr>
      <w:keepNext/>
      <w:keepLines/>
      <w:widowControl/>
      <w:spacing w:before="340" w:after="330" w:line="578" w:lineRule="auto"/>
      <w:jc w:val="left"/>
      <w:outlineLvl w:val="0"/>
    </w:pPr>
    <w:rPr>
      <w:b/>
      <w:bCs/>
      <w:kern w:val="44"/>
      <w:sz w:val="44"/>
      <w:szCs w:val="4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qFormat/>
    <w:rsid w:val="00313A81"/>
    <w:pPr>
      <w:spacing w:beforeAutospacing="1" w:afterAutospacing="1"/>
      <w:jc w:val="left"/>
    </w:pPr>
    <w:rPr>
      <w:rFonts w:cs="Times New Roman"/>
      <w:kern w:val="0"/>
      <w:sz w:val="24"/>
      <w:szCs w:val="24"/>
    </w:rPr>
  </w:style>
  <w:style w:type="paragraph" w:styleId="a4">
    <w:name w:val="List Paragraph"/>
    <w:aliases w:val="Body Bullets"/>
    <w:basedOn w:val="a"/>
    <w:uiPriority w:val="34"/>
    <w:qFormat/>
    <w:rsid w:val="00946E0E"/>
    <w:pPr>
      <w:ind w:firstLineChars="200" w:firstLine="420"/>
    </w:pPr>
  </w:style>
  <w:style w:type="character" w:styleId="a5">
    <w:name w:val="Hyperlink"/>
    <w:basedOn w:val="a0"/>
    <w:uiPriority w:val="99"/>
    <w:unhideWhenUsed/>
    <w:qFormat/>
    <w:rsid w:val="00DB396E"/>
    <w:rPr>
      <w:color w:val="0563C1" w:themeColor="hyperlink"/>
      <w:u w:val="single"/>
    </w:rPr>
  </w:style>
  <w:style w:type="character" w:styleId="a6">
    <w:name w:val="Unresolved Mention"/>
    <w:basedOn w:val="a0"/>
    <w:uiPriority w:val="99"/>
    <w:semiHidden/>
    <w:unhideWhenUsed/>
    <w:rsid w:val="00DB396E"/>
    <w:rPr>
      <w:color w:val="605E5C"/>
      <w:shd w:val="clear" w:color="auto" w:fill="E1DFDD"/>
    </w:rPr>
  </w:style>
  <w:style w:type="character" w:styleId="a7">
    <w:name w:val="Strong"/>
    <w:basedOn w:val="a0"/>
    <w:uiPriority w:val="22"/>
    <w:qFormat/>
    <w:rsid w:val="00B64A65"/>
    <w:rPr>
      <w:b/>
    </w:rPr>
  </w:style>
  <w:style w:type="paragraph" w:styleId="a8">
    <w:name w:val="header"/>
    <w:basedOn w:val="a"/>
    <w:link w:val="a9"/>
    <w:uiPriority w:val="99"/>
    <w:unhideWhenUsed/>
    <w:rsid w:val="0020006D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9">
    <w:name w:val="页眉 字符"/>
    <w:basedOn w:val="a0"/>
    <w:link w:val="a8"/>
    <w:uiPriority w:val="99"/>
    <w:rsid w:val="0020006D"/>
    <w:rPr>
      <w:sz w:val="18"/>
      <w:szCs w:val="18"/>
    </w:rPr>
  </w:style>
  <w:style w:type="paragraph" w:styleId="aa">
    <w:name w:val="footer"/>
    <w:basedOn w:val="a"/>
    <w:link w:val="ab"/>
    <w:uiPriority w:val="99"/>
    <w:unhideWhenUsed/>
    <w:rsid w:val="0020006D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b">
    <w:name w:val="页脚 字符"/>
    <w:basedOn w:val="a0"/>
    <w:link w:val="aa"/>
    <w:uiPriority w:val="99"/>
    <w:rsid w:val="0020006D"/>
    <w:rPr>
      <w:sz w:val="18"/>
      <w:szCs w:val="18"/>
    </w:rPr>
  </w:style>
  <w:style w:type="character" w:styleId="ac">
    <w:name w:val="FollowedHyperlink"/>
    <w:basedOn w:val="a0"/>
    <w:uiPriority w:val="99"/>
    <w:semiHidden/>
    <w:unhideWhenUsed/>
    <w:rsid w:val="008C2D70"/>
    <w:rPr>
      <w:color w:val="954F72" w:themeColor="followedHyperlink"/>
      <w:u w:val="single"/>
    </w:rPr>
  </w:style>
  <w:style w:type="paragraph" w:styleId="ad">
    <w:name w:val="Balloon Text"/>
    <w:basedOn w:val="a"/>
    <w:link w:val="ae"/>
    <w:uiPriority w:val="99"/>
    <w:semiHidden/>
    <w:unhideWhenUsed/>
    <w:qFormat/>
    <w:rsid w:val="00BB3898"/>
    <w:rPr>
      <w:sz w:val="18"/>
      <w:szCs w:val="18"/>
    </w:rPr>
  </w:style>
  <w:style w:type="character" w:customStyle="1" w:styleId="ae">
    <w:name w:val="批注框文本 字符"/>
    <w:basedOn w:val="a0"/>
    <w:link w:val="ad"/>
    <w:uiPriority w:val="99"/>
    <w:semiHidden/>
    <w:qFormat/>
    <w:rsid w:val="00BB3898"/>
    <w:rPr>
      <w:sz w:val="18"/>
      <w:szCs w:val="18"/>
    </w:rPr>
  </w:style>
  <w:style w:type="paragraph" w:customStyle="1" w:styleId="11">
    <w:name w:val="列表段落1"/>
    <w:basedOn w:val="a"/>
    <w:uiPriority w:val="34"/>
    <w:qFormat/>
    <w:rsid w:val="00BB3898"/>
    <w:pPr>
      <w:ind w:firstLineChars="200" w:firstLine="420"/>
    </w:pPr>
  </w:style>
  <w:style w:type="table" w:styleId="af">
    <w:name w:val="Table Grid"/>
    <w:basedOn w:val="a1"/>
    <w:uiPriority w:val="39"/>
    <w:rsid w:val="00851DDF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f0">
    <w:name w:val="Body Text"/>
    <w:basedOn w:val="a"/>
    <w:link w:val="af1"/>
    <w:uiPriority w:val="1"/>
    <w:qFormat/>
    <w:rsid w:val="003C398D"/>
    <w:pPr>
      <w:autoSpaceDE w:val="0"/>
      <w:autoSpaceDN w:val="0"/>
      <w:adjustRightInd w:val="0"/>
      <w:jc w:val="left"/>
    </w:pPr>
    <w:rPr>
      <w:rFonts w:ascii="宋体" w:eastAsia="宋体" w:hAnsi="Times New Roman" w:cs="宋体"/>
      <w:kern w:val="0"/>
      <w:szCs w:val="21"/>
    </w:rPr>
  </w:style>
  <w:style w:type="character" w:customStyle="1" w:styleId="af1">
    <w:name w:val="正文文本 字符"/>
    <w:basedOn w:val="a0"/>
    <w:link w:val="af0"/>
    <w:uiPriority w:val="99"/>
    <w:qFormat/>
    <w:rsid w:val="003C398D"/>
    <w:rPr>
      <w:rFonts w:ascii="宋体" w:eastAsia="宋体" w:hAnsi="Times New Roman" w:cs="宋体"/>
      <w:kern w:val="0"/>
      <w:szCs w:val="21"/>
    </w:rPr>
  </w:style>
  <w:style w:type="character" w:customStyle="1" w:styleId="10">
    <w:name w:val="标题 1 字符"/>
    <w:basedOn w:val="a0"/>
    <w:link w:val="1"/>
    <w:uiPriority w:val="9"/>
    <w:qFormat/>
    <w:rsid w:val="00345404"/>
    <w:rPr>
      <w:b/>
      <w:bCs/>
      <w:kern w:val="44"/>
      <w:sz w:val="44"/>
      <w:szCs w:val="4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25975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031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4556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30626455">
          <w:marLeft w:val="108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2198385">
          <w:marLeft w:val="1080"/>
          <w:marRight w:val="0"/>
          <w:marTop w:val="0"/>
          <w:marBottom w:val="3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02278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7609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5925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3042770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834600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97439371">
          <w:marLeft w:val="108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406158">
          <w:marLeft w:val="1080"/>
          <w:marRight w:val="0"/>
          <w:marTop w:val="0"/>
          <w:marBottom w:val="3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98816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2593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1551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5401355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882450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38447734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baike.baidu.com/view/9329165.htm" TargetMode="External"/><Relationship Id="rId13" Type="http://schemas.openxmlformats.org/officeDocument/2006/relationships/image" Target="media/image1.png"/><Relationship Id="rId18" Type="http://schemas.openxmlformats.org/officeDocument/2006/relationships/image" Target="cid:image002.jpg@01D9BE46.C8F3A860" TargetMode="External"/><Relationship Id="rId3" Type="http://schemas.openxmlformats.org/officeDocument/2006/relationships/styles" Target="styles.xml"/><Relationship Id="rId21" Type="http://schemas.openxmlformats.org/officeDocument/2006/relationships/image" Target="media/image3.jpeg"/><Relationship Id="rId7" Type="http://schemas.openxmlformats.org/officeDocument/2006/relationships/endnotes" Target="endnotes.xml"/><Relationship Id="rId12" Type="http://schemas.openxmlformats.org/officeDocument/2006/relationships/hyperlink" Target="https://baike.baidu.com/item/%E6%AC%A7%E6%B4%B2%E7%A0%94%E7%A9%B6%E5%9E%8B%E5%A4%A7%E5%AD%A6%E8%81%94%E7%9B%9F" TargetMode="External"/><Relationship Id="rId17" Type="http://schemas.openxmlformats.org/officeDocument/2006/relationships/image" Target="media/image2.jpeg"/><Relationship Id="rId25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hyperlink" Target="https://www.safchina.cn/fee-sheet-university-of-edinburgh.pdf" TargetMode="External"/><Relationship Id="rId20" Type="http://schemas.openxmlformats.org/officeDocument/2006/relationships/hyperlink" Target="http://www.SAFChina.cn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s://baike.baidu.com/item/Universitas%2021" TargetMode="External"/><Relationship Id="rId24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hyperlink" Target="https://sisfbrenderer-100287.campusnet.net/" TargetMode="External"/><Relationship Id="rId23" Type="http://schemas.openxmlformats.org/officeDocument/2006/relationships/header" Target="header1.xml"/><Relationship Id="rId10" Type="http://schemas.openxmlformats.org/officeDocument/2006/relationships/hyperlink" Target="https://baike.baidu.com/item/%E7%BD%97%E7%B4%A0%E9%9B%86%E5%9B%A2" TargetMode="External"/><Relationship Id="rId19" Type="http://schemas.openxmlformats.org/officeDocument/2006/relationships/hyperlink" Target="https://sisfbrenderer-100287.campusnet.net/" TargetMode="External"/><Relationship Id="rId4" Type="http://schemas.openxmlformats.org/officeDocument/2006/relationships/settings" Target="settings.xml"/><Relationship Id="rId9" Type="http://schemas.openxmlformats.org/officeDocument/2006/relationships/hyperlink" Target="http://baike.baidu.com/view/36470.htm" TargetMode="External"/><Relationship Id="rId14" Type="http://schemas.openxmlformats.org/officeDocument/2006/relationships/hyperlink" Target="https://www.safchina.cn/how-it-works" TargetMode="External"/><Relationship Id="rId22" Type="http://schemas.openxmlformats.org/officeDocument/2006/relationships/image" Target="cid:image003.jpg@01D9BE45.F6B75090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292C910-48C4-4C49-9D76-0A2BCE0E747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83</TotalTime>
  <Pages>5</Pages>
  <Words>2783</Words>
  <Characters>3545</Characters>
  <Application>Microsoft Office Word</Application>
  <DocSecurity>0</DocSecurity>
  <Lines>119</Lines>
  <Paragraphs>59</Paragraphs>
  <ScaleCrop>false</ScaleCrop>
  <Company/>
  <LinksUpToDate>false</LinksUpToDate>
  <CharactersWithSpaces>3664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Michelle Li</dc:creator>
  <cp:keywords/>
  <dc:description/>
  <cp:lastModifiedBy>Kathy Li</cp:lastModifiedBy>
  <cp:revision>5</cp:revision>
  <dcterms:created xsi:type="dcterms:W3CDTF">2023-12-06T01:45:00Z</dcterms:created>
  <dcterms:modified xsi:type="dcterms:W3CDTF">2024-01-12T05:45:00Z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170449819a4e0747cd39096d61e504bc81c9e4894c3c74431b89672b55320efa</vt:lpwstr>
  </property>
</Properties>
</file>